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A3" w:rsidRPr="000B2AF4" w:rsidRDefault="00F359A3" w:rsidP="00F359A3">
      <w:pPr>
        <w:spacing w:line="560" w:lineRule="exact"/>
        <w:rPr>
          <w:rFonts w:ascii="仿宋_GB2312" w:eastAsia="仿宋_GB2312" w:hAnsi="宋体"/>
          <w:sz w:val="32"/>
        </w:rPr>
      </w:pPr>
    </w:p>
    <w:p w:rsidR="00F359A3" w:rsidRPr="000B2AF4" w:rsidRDefault="00F359A3" w:rsidP="00F359A3">
      <w:pPr>
        <w:spacing w:line="560" w:lineRule="exact"/>
        <w:rPr>
          <w:rFonts w:ascii="仿宋_GB2312" w:eastAsia="仿宋_GB2312" w:hAnsi="宋体"/>
          <w:sz w:val="32"/>
        </w:rPr>
      </w:pPr>
    </w:p>
    <w:p w:rsidR="00F359A3" w:rsidRDefault="00F359A3" w:rsidP="00F359A3">
      <w:pPr>
        <w:spacing w:line="560" w:lineRule="exact"/>
        <w:rPr>
          <w:rFonts w:ascii="仿宋_GB2312" w:eastAsia="仿宋_GB2312" w:hAnsi="宋体"/>
          <w:sz w:val="32"/>
        </w:rPr>
      </w:pPr>
    </w:p>
    <w:p w:rsidR="00F359A3" w:rsidRDefault="00F359A3" w:rsidP="00F359A3">
      <w:pPr>
        <w:spacing w:line="560" w:lineRule="exact"/>
        <w:rPr>
          <w:rFonts w:ascii="仿宋_GB2312" w:eastAsia="仿宋_GB2312" w:hAnsi="宋体"/>
          <w:sz w:val="32"/>
        </w:rPr>
      </w:pPr>
    </w:p>
    <w:p w:rsidR="00F359A3" w:rsidRDefault="00F359A3" w:rsidP="00F359A3">
      <w:pPr>
        <w:spacing w:line="560" w:lineRule="exact"/>
        <w:rPr>
          <w:rFonts w:ascii="仿宋_GB2312" w:eastAsia="仿宋_GB2312" w:hAnsi="宋体"/>
          <w:sz w:val="32"/>
        </w:rPr>
      </w:pPr>
    </w:p>
    <w:p w:rsidR="00F359A3" w:rsidRDefault="00F359A3" w:rsidP="00F359A3">
      <w:pPr>
        <w:spacing w:line="560" w:lineRule="exact"/>
        <w:rPr>
          <w:rFonts w:ascii="仿宋_GB2312" w:eastAsia="仿宋_GB2312" w:hAnsi="宋体"/>
          <w:sz w:val="32"/>
        </w:rPr>
      </w:pPr>
    </w:p>
    <w:p w:rsidR="00F359A3" w:rsidRDefault="00F359A3" w:rsidP="00F359A3">
      <w:pPr>
        <w:spacing w:line="400" w:lineRule="exact"/>
        <w:rPr>
          <w:rFonts w:ascii="仿宋_GB2312" w:eastAsia="仿宋_GB2312" w:hAnsi="宋体"/>
          <w:sz w:val="32"/>
        </w:rPr>
      </w:pPr>
    </w:p>
    <w:p w:rsidR="00F359A3" w:rsidRDefault="00F359A3" w:rsidP="00F359A3">
      <w:pPr>
        <w:spacing w:line="560" w:lineRule="exact"/>
        <w:ind w:firstLineChars="850" w:firstLine="2720"/>
        <w:rPr>
          <w:rFonts w:ascii="仿宋_GB2312" w:eastAsia="仿宋_GB2312"/>
          <w:sz w:val="32"/>
        </w:rPr>
      </w:pPr>
      <w:proofErr w:type="gramStart"/>
      <w:r>
        <w:rPr>
          <w:rFonts w:ascii="仿宋_GB2312" w:eastAsia="仿宋_GB2312" w:hint="eastAsia"/>
          <w:sz w:val="32"/>
        </w:rPr>
        <w:t>西建大</w:t>
      </w:r>
      <w:proofErr w:type="gramEnd"/>
      <w:r>
        <w:rPr>
          <w:rFonts w:ascii="仿宋_GB2312" w:eastAsia="仿宋_GB2312" w:hint="eastAsia"/>
          <w:sz w:val="32"/>
        </w:rPr>
        <w:t>教发</w:t>
      </w:r>
      <w:r>
        <w:rPr>
          <w:rFonts w:ascii="仿宋_GB2312" w:eastAsia="仿宋_GB2312" w:hint="eastAsia"/>
          <w:sz w:val="32"/>
          <w:szCs w:val="32"/>
        </w:rPr>
        <w:t>〔2016〕3</w:t>
      </w:r>
      <w:r>
        <w:rPr>
          <w:rFonts w:ascii="仿宋_GB2312" w:eastAsia="仿宋_GB2312" w:hint="eastAsia"/>
          <w:sz w:val="32"/>
        </w:rPr>
        <w:t>号</w:t>
      </w:r>
    </w:p>
    <w:p w:rsidR="00F359A3" w:rsidRDefault="00F359A3" w:rsidP="00F359A3">
      <w:pPr>
        <w:spacing w:line="560" w:lineRule="exact"/>
        <w:jc w:val="center"/>
        <w:rPr>
          <w:sz w:val="28"/>
        </w:rPr>
      </w:pPr>
    </w:p>
    <w:p w:rsidR="00F359A3" w:rsidRDefault="00F359A3" w:rsidP="00F359A3">
      <w:pPr>
        <w:spacing w:line="560" w:lineRule="exact"/>
        <w:jc w:val="center"/>
        <w:rPr>
          <w:sz w:val="28"/>
        </w:rPr>
      </w:pPr>
    </w:p>
    <w:p w:rsidR="00F359A3" w:rsidRPr="00016960" w:rsidRDefault="00F359A3" w:rsidP="00F359A3">
      <w:pPr>
        <w:spacing w:line="560" w:lineRule="exact"/>
        <w:jc w:val="center"/>
        <w:rPr>
          <w:rFonts w:ascii="方正小标宋简体" w:eastAsia="方正小标宋简体" w:hAnsi="宋体"/>
          <w:bCs/>
          <w:spacing w:val="-6"/>
          <w:sz w:val="44"/>
        </w:rPr>
      </w:pPr>
      <w:r w:rsidRPr="00016960">
        <w:rPr>
          <w:rFonts w:ascii="方正小标宋简体" w:eastAsia="方正小标宋简体" w:hAnsi="宋体" w:hint="eastAsia"/>
          <w:bCs/>
          <w:spacing w:val="-6"/>
          <w:sz w:val="44"/>
        </w:rPr>
        <w:t>关于举行我校</w:t>
      </w:r>
      <w:proofErr w:type="gramStart"/>
      <w:r w:rsidRPr="00016960">
        <w:rPr>
          <w:rFonts w:ascii="方正小标宋简体" w:eastAsia="方正小标宋简体" w:hAnsi="宋体" w:hint="eastAsia"/>
          <w:bCs/>
          <w:spacing w:val="-6"/>
          <w:sz w:val="44"/>
        </w:rPr>
        <w:t>第二届微课教学</w:t>
      </w:r>
      <w:proofErr w:type="gramEnd"/>
      <w:r w:rsidRPr="00016960">
        <w:rPr>
          <w:rFonts w:ascii="方正小标宋简体" w:eastAsia="方正小标宋简体" w:hAnsi="宋体" w:hint="eastAsia"/>
          <w:bCs/>
          <w:spacing w:val="-6"/>
          <w:sz w:val="44"/>
        </w:rPr>
        <w:t>比赛的通知</w:t>
      </w:r>
    </w:p>
    <w:p w:rsidR="00F359A3" w:rsidRPr="0090315E" w:rsidRDefault="00F359A3" w:rsidP="00F359A3">
      <w:pPr>
        <w:spacing w:line="500" w:lineRule="exact"/>
        <w:ind w:firstLineChars="50" w:firstLine="181"/>
        <w:jc w:val="left"/>
        <w:rPr>
          <w:rFonts w:ascii="黑体" w:eastAsia="黑体" w:hAnsi="黑体"/>
          <w:b/>
          <w:sz w:val="36"/>
          <w:szCs w:val="36"/>
        </w:rPr>
      </w:pPr>
    </w:p>
    <w:p w:rsidR="00F359A3" w:rsidRPr="00D1564B" w:rsidRDefault="00F359A3" w:rsidP="00F359A3">
      <w:pPr>
        <w:spacing w:line="560" w:lineRule="exact"/>
        <w:rPr>
          <w:rFonts w:ascii="仿宋_GB2312" w:eastAsia="仿宋_GB2312" w:hAnsi="宋体"/>
          <w:sz w:val="32"/>
        </w:rPr>
      </w:pPr>
      <w:r w:rsidRPr="00D1564B">
        <w:rPr>
          <w:rFonts w:ascii="仿宋_GB2312" w:eastAsia="仿宋_GB2312" w:hAnsi="宋体" w:hint="eastAsia"/>
          <w:sz w:val="32"/>
        </w:rPr>
        <w:t>各院（系）及有关单位：</w:t>
      </w:r>
    </w:p>
    <w:p w:rsidR="00F359A3" w:rsidRPr="00016960" w:rsidRDefault="00F359A3" w:rsidP="00F359A3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016960">
        <w:rPr>
          <w:rFonts w:ascii="仿宋_GB2312" w:eastAsia="仿宋_GB2312" w:hAnsi="宋体" w:hint="eastAsia"/>
          <w:sz w:val="32"/>
        </w:rPr>
        <w:t>为贯彻落实学校“十三五</w:t>
      </w:r>
      <w:r w:rsidRPr="00016960">
        <w:rPr>
          <w:rFonts w:ascii="仿宋_GB2312" w:eastAsia="仿宋_GB2312" w:hAnsi="宋体"/>
          <w:sz w:val="32"/>
        </w:rPr>
        <w:t>”</w:t>
      </w:r>
      <w:r w:rsidRPr="00016960">
        <w:rPr>
          <w:rFonts w:ascii="仿宋_GB2312" w:eastAsia="仿宋_GB2312" w:hAnsi="宋体" w:hint="eastAsia"/>
          <w:sz w:val="32"/>
        </w:rPr>
        <w:t>发展规划提出的“基于MOOCs理念</w:t>
      </w:r>
      <w:r w:rsidRPr="00016960">
        <w:rPr>
          <w:rFonts w:ascii="仿宋_GB2312" w:eastAsia="仿宋_GB2312" w:hAnsi="宋体"/>
          <w:sz w:val="32"/>
        </w:rPr>
        <w:t>的教学模式和方法的改革创新</w:t>
      </w:r>
      <w:r w:rsidRPr="00016960">
        <w:rPr>
          <w:rFonts w:ascii="仿宋_GB2312" w:eastAsia="仿宋_GB2312" w:hAnsi="宋体" w:hint="eastAsia"/>
          <w:sz w:val="32"/>
        </w:rPr>
        <w:t>”的有关精神，促进信息技术在教育教学中的应用，</w:t>
      </w:r>
      <w:proofErr w:type="gramStart"/>
      <w:r w:rsidRPr="00016960">
        <w:rPr>
          <w:rFonts w:ascii="仿宋_GB2312" w:eastAsia="仿宋_GB2312" w:hAnsi="宋体" w:hint="eastAsia"/>
          <w:sz w:val="32"/>
        </w:rPr>
        <w:t>探索微课</w:t>
      </w:r>
      <w:r w:rsidRPr="00016960">
        <w:rPr>
          <w:rFonts w:ascii="仿宋_GB2312" w:eastAsia="仿宋_GB2312" w:hAnsi="宋体"/>
          <w:sz w:val="32"/>
        </w:rPr>
        <w:t>在</w:t>
      </w:r>
      <w:proofErr w:type="gramEnd"/>
      <w:r w:rsidRPr="00016960">
        <w:rPr>
          <w:rFonts w:ascii="仿宋_GB2312" w:eastAsia="仿宋_GB2312" w:hAnsi="宋体"/>
          <w:sz w:val="32"/>
        </w:rPr>
        <w:t>创新课堂</w:t>
      </w:r>
      <w:r w:rsidRPr="00016960">
        <w:rPr>
          <w:rFonts w:ascii="仿宋_GB2312" w:eastAsia="仿宋_GB2312" w:hAnsi="宋体" w:hint="eastAsia"/>
          <w:sz w:val="32"/>
        </w:rPr>
        <w:t>教学</w:t>
      </w:r>
      <w:r w:rsidRPr="00016960">
        <w:rPr>
          <w:rFonts w:ascii="仿宋_GB2312" w:eastAsia="仿宋_GB2312" w:hAnsi="宋体"/>
          <w:sz w:val="32"/>
        </w:rPr>
        <w:t>中的有效模式和方法，进一步</w:t>
      </w:r>
      <w:r w:rsidRPr="00016960">
        <w:rPr>
          <w:rFonts w:ascii="仿宋_GB2312" w:eastAsia="仿宋_GB2312" w:hAnsi="宋体" w:hint="eastAsia"/>
          <w:sz w:val="32"/>
        </w:rPr>
        <w:t>提升我校教师专业发展和教学能力，丰富和拓展教师教学手段和方法，学校决定于</w:t>
      </w:r>
      <w:r w:rsidRPr="00016960">
        <w:rPr>
          <w:rFonts w:ascii="仿宋_GB2312" w:eastAsia="仿宋_GB2312" w:hAnsi="宋体"/>
          <w:sz w:val="32"/>
        </w:rPr>
        <w:t>201</w:t>
      </w:r>
      <w:r w:rsidRPr="00016960">
        <w:rPr>
          <w:rFonts w:ascii="仿宋_GB2312" w:eastAsia="仿宋_GB2312" w:hAnsi="宋体" w:hint="eastAsia"/>
          <w:sz w:val="32"/>
        </w:rPr>
        <w:t>6年</w:t>
      </w:r>
      <w:r w:rsidRPr="00016960">
        <w:rPr>
          <w:rFonts w:ascii="仿宋_GB2312" w:eastAsia="仿宋_GB2312" w:hAnsi="宋体"/>
          <w:sz w:val="32"/>
        </w:rPr>
        <w:t>5</w:t>
      </w:r>
      <w:r w:rsidRPr="00016960">
        <w:rPr>
          <w:rFonts w:ascii="仿宋_GB2312" w:eastAsia="仿宋_GB2312" w:hAnsi="宋体" w:hint="eastAsia"/>
          <w:sz w:val="32"/>
        </w:rPr>
        <w:t>月</w:t>
      </w:r>
      <w:r w:rsidRPr="00016960">
        <w:rPr>
          <w:rFonts w:ascii="仿宋_GB2312" w:eastAsia="仿宋_GB2312" w:hAnsi="宋体"/>
          <w:sz w:val="32"/>
        </w:rPr>
        <w:t>-9</w:t>
      </w:r>
      <w:r w:rsidRPr="00016960">
        <w:rPr>
          <w:rFonts w:ascii="仿宋_GB2312" w:eastAsia="仿宋_GB2312" w:hAnsi="宋体" w:hint="eastAsia"/>
          <w:sz w:val="32"/>
        </w:rPr>
        <w:t>月举行我校</w:t>
      </w:r>
      <w:proofErr w:type="gramStart"/>
      <w:r w:rsidRPr="00016960">
        <w:rPr>
          <w:rFonts w:ascii="仿宋_GB2312" w:eastAsia="仿宋_GB2312" w:hAnsi="宋体" w:hint="eastAsia"/>
          <w:sz w:val="32"/>
        </w:rPr>
        <w:t>第二届微课教学</w:t>
      </w:r>
      <w:proofErr w:type="gramEnd"/>
      <w:r w:rsidRPr="00016960">
        <w:rPr>
          <w:rFonts w:ascii="仿宋_GB2312" w:eastAsia="仿宋_GB2312" w:hAnsi="宋体" w:hint="eastAsia"/>
          <w:sz w:val="32"/>
        </w:rPr>
        <w:t>比赛。现将有关事项通知如下：</w:t>
      </w:r>
    </w:p>
    <w:p w:rsidR="00F359A3" w:rsidRPr="00016960" w:rsidRDefault="00F359A3" w:rsidP="00F359A3">
      <w:pPr>
        <w:spacing w:line="500" w:lineRule="exact"/>
        <w:ind w:firstLineChars="200" w:firstLine="643"/>
        <w:rPr>
          <w:rFonts w:ascii="仿宋_GB2312" w:eastAsia="仿宋_GB2312" w:hAnsi="宋体"/>
          <w:b/>
          <w:sz w:val="32"/>
        </w:rPr>
      </w:pPr>
      <w:r w:rsidRPr="00016960">
        <w:rPr>
          <w:rFonts w:ascii="仿宋_GB2312" w:eastAsia="仿宋_GB2312" w:hAnsi="宋体" w:hint="eastAsia"/>
          <w:b/>
          <w:sz w:val="32"/>
        </w:rPr>
        <w:t>一、比赛内容及相关要求</w:t>
      </w:r>
    </w:p>
    <w:p w:rsidR="00F359A3" w:rsidRPr="00016960" w:rsidRDefault="00F359A3" w:rsidP="00F359A3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016960">
        <w:rPr>
          <w:rFonts w:ascii="仿宋_GB2312" w:eastAsia="仿宋_GB2312" w:hAnsi="宋体" w:hint="eastAsia"/>
          <w:sz w:val="32"/>
        </w:rPr>
        <w:t>“微课”是指以视频为主要载体记录教师围绕某个知识点（重点、难点、疑点）或教学环节开展的简短、完整的教学活动。参赛教师自选所授课程中的一个知识点，精心备课，充分合理运用各种现代教育技术手段及设备，设计课程，录制成时长在</w:t>
      </w:r>
      <w:r w:rsidRPr="00016960">
        <w:rPr>
          <w:rFonts w:ascii="仿宋_GB2312" w:eastAsia="仿宋_GB2312" w:hAnsi="宋体"/>
          <w:sz w:val="32"/>
        </w:rPr>
        <w:t>5</w:t>
      </w:r>
      <w:r w:rsidRPr="00016960">
        <w:rPr>
          <w:rFonts w:ascii="仿宋_GB2312" w:eastAsia="仿宋_GB2312" w:hAnsi="宋体"/>
          <w:sz w:val="32"/>
        </w:rPr>
        <w:t>—</w:t>
      </w:r>
      <w:r w:rsidRPr="00016960">
        <w:rPr>
          <w:rFonts w:ascii="仿宋_GB2312" w:eastAsia="仿宋_GB2312" w:hAnsi="宋体"/>
          <w:sz w:val="32"/>
        </w:rPr>
        <w:t>15</w:t>
      </w:r>
      <w:r w:rsidRPr="00016960">
        <w:rPr>
          <w:rFonts w:ascii="仿宋_GB2312" w:eastAsia="仿宋_GB2312" w:hAnsi="宋体" w:hint="eastAsia"/>
          <w:sz w:val="32"/>
        </w:rPr>
        <w:lastRenderedPageBreak/>
        <w:t>分钟</w:t>
      </w:r>
      <w:proofErr w:type="gramStart"/>
      <w:r w:rsidRPr="00016960">
        <w:rPr>
          <w:rFonts w:ascii="仿宋_GB2312" w:eastAsia="仿宋_GB2312" w:hAnsi="宋体" w:hint="eastAsia"/>
          <w:sz w:val="32"/>
        </w:rPr>
        <w:t>的微课视频</w:t>
      </w:r>
      <w:proofErr w:type="gramEnd"/>
      <w:r w:rsidRPr="00016960">
        <w:rPr>
          <w:rFonts w:ascii="仿宋_GB2312" w:eastAsia="仿宋_GB2312" w:hAnsi="宋体" w:hint="eastAsia"/>
          <w:sz w:val="32"/>
        </w:rPr>
        <w:t>，并配套提供教学设计文本、多媒体教学课件等辅助材料。参赛教师可</w:t>
      </w:r>
      <w:bookmarkStart w:id="0" w:name="OLE_LINK2"/>
      <w:bookmarkStart w:id="1" w:name="OLE_LINK1"/>
      <w:bookmarkEnd w:id="0"/>
      <w:r w:rsidRPr="00016960">
        <w:rPr>
          <w:rFonts w:ascii="仿宋_GB2312" w:eastAsia="仿宋_GB2312" w:hAnsi="宋体" w:hint="eastAsia"/>
          <w:sz w:val="32"/>
        </w:rPr>
        <w:t>根据教育部印发的《普通高等学校本科专业目录（</w:t>
      </w:r>
      <w:r w:rsidRPr="00016960">
        <w:rPr>
          <w:rFonts w:ascii="仿宋_GB2312" w:eastAsia="仿宋_GB2312" w:hAnsi="宋体"/>
          <w:sz w:val="32"/>
        </w:rPr>
        <w:t>201</w:t>
      </w:r>
      <w:r w:rsidRPr="00016960">
        <w:rPr>
          <w:rFonts w:ascii="仿宋_GB2312" w:eastAsia="仿宋_GB2312" w:hAnsi="宋体" w:hint="eastAsia"/>
          <w:sz w:val="32"/>
        </w:rPr>
        <w:t>2年）》</w:t>
      </w:r>
      <w:bookmarkEnd w:id="1"/>
      <w:r w:rsidRPr="00016960">
        <w:rPr>
          <w:rFonts w:ascii="仿宋_GB2312" w:eastAsia="仿宋_GB2312" w:hAnsi="宋体" w:hint="eastAsia"/>
          <w:sz w:val="32"/>
        </w:rPr>
        <w:t>选取知识点（详见附件</w:t>
      </w:r>
      <w:r w:rsidRPr="00016960">
        <w:rPr>
          <w:rFonts w:ascii="仿宋_GB2312" w:eastAsia="仿宋_GB2312" w:hAnsi="宋体"/>
          <w:sz w:val="32"/>
        </w:rPr>
        <w:t>1</w:t>
      </w:r>
      <w:r w:rsidRPr="00016960">
        <w:rPr>
          <w:rFonts w:ascii="仿宋_GB2312" w:eastAsia="仿宋_GB2312" w:hAnsi="宋体" w:hint="eastAsia"/>
          <w:sz w:val="32"/>
        </w:rPr>
        <w:t>）设计、制作微课。</w:t>
      </w:r>
      <w:r w:rsidRPr="00016960">
        <w:rPr>
          <w:rFonts w:ascii="仿宋_GB2312" w:eastAsia="仿宋_GB2312" w:hAnsi="宋体"/>
          <w:sz w:val="32"/>
        </w:rPr>
        <w:t xml:space="preserve"> </w:t>
      </w:r>
    </w:p>
    <w:p w:rsidR="00F359A3" w:rsidRPr="00016960" w:rsidRDefault="00F359A3" w:rsidP="00F359A3">
      <w:pPr>
        <w:spacing w:line="500" w:lineRule="exact"/>
        <w:ind w:firstLineChars="200" w:firstLine="643"/>
        <w:rPr>
          <w:rFonts w:ascii="仿宋_GB2312" w:eastAsia="仿宋_GB2312" w:hAnsi="宋体"/>
          <w:b/>
          <w:sz w:val="32"/>
        </w:rPr>
      </w:pPr>
      <w:r w:rsidRPr="00016960">
        <w:rPr>
          <w:rFonts w:ascii="仿宋_GB2312" w:eastAsia="仿宋_GB2312" w:hAnsi="宋体" w:hint="eastAsia"/>
          <w:b/>
          <w:sz w:val="32"/>
        </w:rPr>
        <w:t>二、参赛对象</w:t>
      </w:r>
    </w:p>
    <w:p w:rsidR="00F359A3" w:rsidRPr="00016960" w:rsidRDefault="00F359A3" w:rsidP="00F359A3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016960">
        <w:rPr>
          <w:rFonts w:ascii="仿宋_GB2312" w:eastAsia="仿宋_GB2312" w:hAnsi="宋体" w:hint="eastAsia"/>
          <w:sz w:val="32"/>
        </w:rPr>
        <w:t>我校在编教师，经学院</w:t>
      </w:r>
      <w:r w:rsidRPr="00016960">
        <w:rPr>
          <w:rFonts w:ascii="仿宋_GB2312" w:eastAsia="仿宋_GB2312" w:hAnsi="宋体"/>
          <w:sz w:val="32"/>
        </w:rPr>
        <w:t>初</w:t>
      </w:r>
      <w:r w:rsidRPr="00016960">
        <w:rPr>
          <w:rFonts w:ascii="仿宋_GB2312" w:eastAsia="仿宋_GB2312" w:hAnsi="宋体" w:hint="eastAsia"/>
          <w:sz w:val="32"/>
        </w:rPr>
        <w:t>赛</w:t>
      </w:r>
      <w:r w:rsidRPr="00016960">
        <w:rPr>
          <w:rFonts w:ascii="仿宋_GB2312" w:eastAsia="仿宋_GB2312" w:hAnsi="宋体"/>
          <w:sz w:val="32"/>
        </w:rPr>
        <w:t>后</w:t>
      </w:r>
      <w:r w:rsidRPr="00016960">
        <w:rPr>
          <w:rFonts w:ascii="仿宋_GB2312" w:eastAsia="仿宋_GB2312" w:hAnsi="宋体" w:hint="eastAsia"/>
          <w:sz w:val="32"/>
        </w:rPr>
        <w:t>，</w:t>
      </w:r>
      <w:r w:rsidRPr="00016960">
        <w:rPr>
          <w:rFonts w:ascii="仿宋_GB2312" w:eastAsia="仿宋_GB2312" w:hAnsi="宋体"/>
          <w:sz w:val="32"/>
        </w:rPr>
        <w:t>按</w:t>
      </w:r>
      <w:r w:rsidRPr="00016960">
        <w:rPr>
          <w:rFonts w:ascii="仿宋_GB2312" w:eastAsia="仿宋_GB2312" w:hAnsi="宋体" w:hint="eastAsia"/>
          <w:sz w:val="32"/>
        </w:rPr>
        <w:t>给定的</w:t>
      </w:r>
      <w:r w:rsidRPr="00016960">
        <w:rPr>
          <w:rFonts w:ascii="仿宋_GB2312" w:eastAsia="仿宋_GB2312" w:hAnsi="宋体"/>
          <w:sz w:val="32"/>
        </w:rPr>
        <w:t>名额</w:t>
      </w:r>
      <w:r w:rsidRPr="00016960">
        <w:rPr>
          <w:rFonts w:ascii="仿宋_GB2312" w:eastAsia="仿宋_GB2312" w:hAnsi="宋体" w:hint="eastAsia"/>
          <w:sz w:val="32"/>
        </w:rPr>
        <w:t>推荐</w:t>
      </w:r>
      <w:r w:rsidRPr="00016960">
        <w:rPr>
          <w:rFonts w:ascii="仿宋_GB2312" w:eastAsia="仿宋_GB2312" w:hAnsi="宋体"/>
          <w:sz w:val="32"/>
        </w:rPr>
        <w:t>教师参加学校比赛</w:t>
      </w:r>
      <w:r w:rsidRPr="00016960">
        <w:rPr>
          <w:rFonts w:ascii="仿宋_GB2312" w:eastAsia="仿宋_GB2312" w:hAnsi="宋体" w:hint="eastAsia"/>
          <w:sz w:val="32"/>
        </w:rPr>
        <w:t>。可优先推荐历届教学名师、讲课比赛获奖者、多媒体竞赛获奖者、精品课程（精品资源共享课程、精品视频公开课程）负责人、课程教学改革类教改项目负责人等课堂教学质量高、教学效果优秀的教师。学校</w:t>
      </w:r>
      <w:proofErr w:type="gramStart"/>
      <w:r w:rsidRPr="00016960">
        <w:rPr>
          <w:rFonts w:ascii="仿宋_GB2312" w:eastAsia="仿宋_GB2312" w:hAnsi="宋体" w:hint="eastAsia"/>
          <w:sz w:val="32"/>
        </w:rPr>
        <w:t>首届微课教学</w:t>
      </w:r>
      <w:proofErr w:type="gramEnd"/>
      <w:r w:rsidRPr="00016960">
        <w:rPr>
          <w:rFonts w:ascii="仿宋_GB2312" w:eastAsia="仿宋_GB2312" w:hAnsi="宋体" w:hint="eastAsia"/>
          <w:sz w:val="32"/>
        </w:rPr>
        <w:t>比赛获奖教师亦可报名参赛。</w:t>
      </w:r>
    </w:p>
    <w:p w:rsidR="00F359A3" w:rsidRPr="00016960" w:rsidRDefault="00F359A3" w:rsidP="00F359A3">
      <w:pPr>
        <w:spacing w:line="500" w:lineRule="exact"/>
        <w:ind w:firstLineChars="200" w:firstLine="643"/>
        <w:rPr>
          <w:rFonts w:ascii="仿宋_GB2312" w:eastAsia="仿宋_GB2312" w:hAnsi="宋体"/>
          <w:b/>
          <w:sz w:val="32"/>
        </w:rPr>
      </w:pPr>
      <w:r w:rsidRPr="00016960">
        <w:rPr>
          <w:rFonts w:ascii="仿宋_GB2312" w:eastAsia="仿宋_GB2312" w:hAnsi="宋体" w:hint="eastAsia"/>
          <w:b/>
          <w:sz w:val="32"/>
        </w:rPr>
        <w:t>三、竞赛组织与安排</w:t>
      </w:r>
    </w:p>
    <w:p w:rsidR="00F359A3" w:rsidRPr="00016960" w:rsidRDefault="00F359A3" w:rsidP="00F359A3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016960">
        <w:rPr>
          <w:rFonts w:ascii="仿宋_GB2312" w:eastAsia="仿宋_GB2312" w:hAnsi="宋体"/>
          <w:sz w:val="32"/>
        </w:rPr>
        <w:t>1</w:t>
      </w:r>
      <w:r w:rsidRPr="00016960">
        <w:rPr>
          <w:rFonts w:ascii="仿宋_GB2312" w:eastAsia="仿宋_GB2312" w:hAnsi="宋体" w:hint="eastAsia"/>
          <w:sz w:val="32"/>
        </w:rPr>
        <w:t>、动员、培训及</w:t>
      </w:r>
      <w:r w:rsidRPr="00016960">
        <w:rPr>
          <w:rFonts w:ascii="仿宋_GB2312" w:eastAsia="仿宋_GB2312" w:hAnsi="宋体"/>
          <w:sz w:val="32"/>
        </w:rPr>
        <w:t>作品制作</w:t>
      </w:r>
      <w:r w:rsidRPr="00016960">
        <w:rPr>
          <w:rFonts w:ascii="仿宋_GB2312" w:eastAsia="仿宋_GB2312" w:hAnsi="宋体" w:hint="eastAsia"/>
          <w:sz w:val="32"/>
        </w:rPr>
        <w:t>（2016年5月19日—7月11日</w:t>
      </w:r>
      <w:r w:rsidRPr="00016960">
        <w:rPr>
          <w:rFonts w:ascii="仿宋_GB2312" w:eastAsia="仿宋_GB2312" w:hAnsi="宋体"/>
          <w:sz w:val="32"/>
        </w:rPr>
        <w:t>）</w:t>
      </w:r>
    </w:p>
    <w:p w:rsidR="00F359A3" w:rsidRPr="00016960" w:rsidRDefault="00F359A3" w:rsidP="00F359A3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016960">
        <w:rPr>
          <w:rFonts w:ascii="仿宋_GB2312" w:eastAsia="仿宋_GB2312" w:hAnsi="宋体" w:hint="eastAsia"/>
          <w:sz w:val="32"/>
        </w:rPr>
        <w:t>教师发展中心将邀请全国</w:t>
      </w:r>
      <w:proofErr w:type="gramStart"/>
      <w:r w:rsidRPr="00016960">
        <w:rPr>
          <w:rFonts w:ascii="仿宋_GB2312" w:eastAsia="仿宋_GB2312" w:hAnsi="宋体" w:hint="eastAsia"/>
          <w:sz w:val="32"/>
        </w:rPr>
        <w:t>高校微课教学</w:t>
      </w:r>
      <w:proofErr w:type="gramEnd"/>
      <w:r w:rsidRPr="00016960">
        <w:rPr>
          <w:rFonts w:ascii="仿宋_GB2312" w:eastAsia="仿宋_GB2312" w:hAnsi="宋体" w:hint="eastAsia"/>
          <w:sz w:val="32"/>
        </w:rPr>
        <w:t>专家为教师进行培训，并以“微课教学与实践”为内容开展各种教学研讨活动，组织各</w:t>
      </w:r>
      <w:proofErr w:type="gramStart"/>
      <w:r w:rsidRPr="00016960">
        <w:rPr>
          <w:rFonts w:ascii="仿宋_GB2312" w:eastAsia="仿宋_GB2312" w:hAnsi="宋体" w:hint="eastAsia"/>
          <w:sz w:val="32"/>
        </w:rPr>
        <w:t>类微课</w:t>
      </w:r>
      <w:proofErr w:type="gramEnd"/>
      <w:r w:rsidRPr="00016960">
        <w:rPr>
          <w:rFonts w:ascii="仿宋_GB2312" w:eastAsia="仿宋_GB2312" w:hAnsi="宋体" w:hint="eastAsia"/>
          <w:sz w:val="32"/>
        </w:rPr>
        <w:t>比赛中的优胜者，与参赛教师共同</w:t>
      </w:r>
      <w:proofErr w:type="gramStart"/>
      <w:r w:rsidRPr="00016960">
        <w:rPr>
          <w:rFonts w:ascii="仿宋_GB2312" w:eastAsia="仿宋_GB2312" w:hAnsi="宋体" w:hint="eastAsia"/>
          <w:sz w:val="32"/>
        </w:rPr>
        <w:t>交流微课教学</w:t>
      </w:r>
      <w:proofErr w:type="gramEnd"/>
      <w:r w:rsidRPr="00016960">
        <w:rPr>
          <w:rFonts w:ascii="仿宋_GB2312" w:eastAsia="仿宋_GB2312" w:hAnsi="宋体" w:hint="eastAsia"/>
          <w:sz w:val="32"/>
        </w:rPr>
        <w:t>模式和</w:t>
      </w:r>
      <w:proofErr w:type="gramStart"/>
      <w:r w:rsidRPr="00016960">
        <w:rPr>
          <w:rFonts w:ascii="仿宋_GB2312" w:eastAsia="仿宋_GB2312" w:hAnsi="宋体" w:hint="eastAsia"/>
          <w:sz w:val="32"/>
        </w:rPr>
        <w:t>微课制作</w:t>
      </w:r>
      <w:proofErr w:type="gramEnd"/>
      <w:r w:rsidRPr="00016960">
        <w:rPr>
          <w:rFonts w:ascii="仿宋_GB2312" w:eastAsia="仿宋_GB2312" w:hAnsi="宋体" w:hint="eastAsia"/>
          <w:sz w:val="32"/>
        </w:rPr>
        <w:t>等方面的心得体会。</w:t>
      </w:r>
    </w:p>
    <w:p w:rsidR="00F359A3" w:rsidRPr="00016960" w:rsidRDefault="00F359A3" w:rsidP="00F359A3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016960">
        <w:rPr>
          <w:rFonts w:ascii="仿宋_GB2312" w:eastAsia="仿宋_GB2312" w:hAnsi="宋体" w:hint="eastAsia"/>
          <w:sz w:val="32"/>
        </w:rPr>
        <w:t>各院（系）应</w:t>
      </w:r>
      <w:r w:rsidRPr="00016960">
        <w:rPr>
          <w:rFonts w:ascii="仿宋_GB2312" w:eastAsia="仿宋_GB2312" w:hAnsi="宋体"/>
          <w:sz w:val="32"/>
        </w:rPr>
        <w:t>广泛动员，</w:t>
      </w:r>
      <w:r w:rsidRPr="00016960">
        <w:rPr>
          <w:rFonts w:ascii="仿宋_GB2312" w:eastAsia="仿宋_GB2312" w:hAnsi="宋体" w:hint="eastAsia"/>
          <w:sz w:val="32"/>
        </w:rPr>
        <w:t>各教研室应</w:t>
      </w:r>
      <w:r w:rsidRPr="00016960">
        <w:rPr>
          <w:rFonts w:ascii="仿宋_GB2312" w:eastAsia="仿宋_GB2312" w:hAnsi="宋体"/>
          <w:sz w:val="32"/>
        </w:rPr>
        <w:t>组织全体教师</w:t>
      </w:r>
      <w:proofErr w:type="gramStart"/>
      <w:r w:rsidRPr="00016960">
        <w:rPr>
          <w:rFonts w:ascii="仿宋_GB2312" w:eastAsia="仿宋_GB2312" w:hAnsi="宋体" w:hint="eastAsia"/>
          <w:sz w:val="32"/>
        </w:rPr>
        <w:t>开展微课设计</w:t>
      </w:r>
      <w:proofErr w:type="gramEnd"/>
      <w:r w:rsidRPr="00016960">
        <w:rPr>
          <w:rFonts w:ascii="仿宋_GB2312" w:eastAsia="仿宋_GB2312" w:hAnsi="宋体" w:hint="eastAsia"/>
          <w:sz w:val="32"/>
        </w:rPr>
        <w:t>与编写为主题的教学法研究活动，了解、学习信息技术在教学中的应用，组织动员广大教师参加到</w:t>
      </w:r>
      <w:r w:rsidRPr="00016960">
        <w:rPr>
          <w:rFonts w:ascii="仿宋_GB2312" w:eastAsia="仿宋_GB2312" w:hAnsi="宋体"/>
          <w:sz w:val="32"/>
        </w:rPr>
        <w:t>教学模式和方法的改革创新</w:t>
      </w:r>
      <w:r w:rsidRPr="00016960">
        <w:rPr>
          <w:rFonts w:ascii="仿宋_GB2312" w:eastAsia="仿宋_GB2312" w:hAnsi="宋体" w:hint="eastAsia"/>
          <w:sz w:val="32"/>
        </w:rPr>
        <w:t>中，切实提高参赛作品的质量和水平。</w:t>
      </w:r>
    </w:p>
    <w:p w:rsidR="00F359A3" w:rsidRPr="00016960" w:rsidRDefault="00F359A3" w:rsidP="00F359A3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016960">
        <w:rPr>
          <w:rFonts w:ascii="仿宋_GB2312" w:eastAsia="仿宋_GB2312" w:hAnsi="宋体" w:hint="eastAsia"/>
          <w:sz w:val="32"/>
        </w:rPr>
        <w:t>参赛教师针对自己所授的</w:t>
      </w:r>
      <w:r w:rsidRPr="00016960">
        <w:rPr>
          <w:rFonts w:ascii="仿宋_GB2312" w:eastAsia="仿宋_GB2312" w:hAnsi="宋体"/>
          <w:sz w:val="32"/>
        </w:rPr>
        <w:t>5-15</w:t>
      </w:r>
      <w:r w:rsidRPr="00016960">
        <w:rPr>
          <w:rFonts w:ascii="仿宋_GB2312" w:eastAsia="仿宋_GB2312" w:hAnsi="宋体" w:hint="eastAsia"/>
          <w:sz w:val="32"/>
        </w:rPr>
        <w:t>分钟课程内容按照《西安建筑科技大学上报微课作品要求》（附件</w:t>
      </w:r>
      <w:r w:rsidRPr="00016960">
        <w:rPr>
          <w:rFonts w:ascii="仿宋_GB2312" w:eastAsia="仿宋_GB2312" w:hAnsi="宋体"/>
          <w:sz w:val="32"/>
        </w:rPr>
        <w:t>2</w:t>
      </w:r>
      <w:r w:rsidRPr="00016960">
        <w:rPr>
          <w:rFonts w:ascii="仿宋_GB2312" w:eastAsia="仿宋_GB2312" w:hAnsi="宋体" w:hint="eastAsia"/>
          <w:sz w:val="32"/>
        </w:rPr>
        <w:t>）和《西安建筑科技大学教师微课教学比赛评审规则》（附件</w:t>
      </w:r>
      <w:r w:rsidRPr="00016960">
        <w:rPr>
          <w:rFonts w:ascii="仿宋_GB2312" w:eastAsia="仿宋_GB2312" w:hAnsi="宋体"/>
          <w:sz w:val="32"/>
        </w:rPr>
        <w:t>3</w:t>
      </w:r>
      <w:r w:rsidRPr="00016960">
        <w:rPr>
          <w:rFonts w:ascii="仿宋_GB2312" w:eastAsia="仿宋_GB2312" w:hAnsi="宋体" w:hint="eastAsia"/>
          <w:sz w:val="32"/>
        </w:rPr>
        <w:t>）</w:t>
      </w:r>
      <w:proofErr w:type="gramStart"/>
      <w:r w:rsidRPr="00016960">
        <w:rPr>
          <w:rFonts w:ascii="仿宋_GB2312" w:eastAsia="仿宋_GB2312" w:hAnsi="宋体" w:hint="eastAsia"/>
          <w:sz w:val="32"/>
        </w:rPr>
        <w:t>制作微课视频</w:t>
      </w:r>
      <w:proofErr w:type="gramEnd"/>
      <w:r w:rsidRPr="00016960">
        <w:rPr>
          <w:rFonts w:ascii="仿宋_GB2312" w:eastAsia="仿宋_GB2312" w:hAnsi="宋体" w:hint="eastAsia"/>
          <w:sz w:val="32"/>
        </w:rPr>
        <w:t>，并配套提供教学设计及多媒体教学课件等辅助材料，并于7月</w:t>
      </w:r>
      <w:r w:rsidRPr="00016960">
        <w:rPr>
          <w:rFonts w:ascii="仿宋_GB2312" w:eastAsia="仿宋_GB2312" w:hAnsi="宋体"/>
          <w:sz w:val="32"/>
        </w:rPr>
        <w:t>11</w:t>
      </w:r>
      <w:r w:rsidRPr="00016960">
        <w:rPr>
          <w:rFonts w:ascii="仿宋_GB2312" w:eastAsia="仿宋_GB2312" w:hAnsi="宋体" w:hint="eastAsia"/>
          <w:sz w:val="32"/>
        </w:rPr>
        <w:t>日前提交</w:t>
      </w:r>
      <w:r w:rsidRPr="00016960">
        <w:rPr>
          <w:rFonts w:ascii="仿宋_GB2312" w:eastAsia="仿宋_GB2312" w:hAnsi="宋体"/>
          <w:sz w:val="32"/>
        </w:rPr>
        <w:t>给所在单位教学办。</w:t>
      </w:r>
    </w:p>
    <w:p w:rsidR="00F359A3" w:rsidRPr="00016960" w:rsidRDefault="00F359A3" w:rsidP="00F359A3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016960">
        <w:rPr>
          <w:rFonts w:ascii="仿宋_GB2312" w:eastAsia="仿宋_GB2312" w:hAnsi="宋体"/>
          <w:sz w:val="32"/>
        </w:rPr>
        <w:lastRenderedPageBreak/>
        <w:t>2</w:t>
      </w:r>
      <w:r w:rsidRPr="00016960">
        <w:rPr>
          <w:rFonts w:ascii="仿宋_GB2312" w:eastAsia="仿宋_GB2312" w:hAnsi="宋体" w:hint="eastAsia"/>
          <w:sz w:val="32"/>
        </w:rPr>
        <w:t>、各院（系）初评（2016年</w:t>
      </w:r>
      <w:r w:rsidRPr="00016960">
        <w:rPr>
          <w:rFonts w:ascii="仿宋_GB2312" w:eastAsia="仿宋_GB2312" w:hAnsi="宋体"/>
          <w:sz w:val="32"/>
        </w:rPr>
        <w:t>7</w:t>
      </w:r>
      <w:r w:rsidRPr="00016960">
        <w:rPr>
          <w:rFonts w:ascii="仿宋_GB2312" w:eastAsia="仿宋_GB2312" w:hAnsi="宋体" w:hint="eastAsia"/>
          <w:sz w:val="32"/>
        </w:rPr>
        <w:t>月11日—7月20日）</w:t>
      </w:r>
    </w:p>
    <w:p w:rsidR="00F359A3" w:rsidRPr="00016960" w:rsidRDefault="00F359A3" w:rsidP="00F359A3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016960">
        <w:rPr>
          <w:rFonts w:ascii="仿宋_GB2312" w:eastAsia="仿宋_GB2312" w:hAnsi="宋体" w:hint="eastAsia"/>
          <w:sz w:val="32"/>
        </w:rPr>
        <w:t>院（系）的初赛原则上</w:t>
      </w:r>
      <w:r w:rsidRPr="00016960">
        <w:rPr>
          <w:rFonts w:ascii="仿宋_GB2312" w:eastAsia="仿宋_GB2312" w:hAnsi="宋体"/>
          <w:sz w:val="32"/>
        </w:rPr>
        <w:t>应保证各专业不少于</w:t>
      </w:r>
      <w:r w:rsidRPr="00016960">
        <w:rPr>
          <w:rFonts w:ascii="仿宋_GB2312" w:eastAsia="仿宋_GB2312" w:hAnsi="宋体" w:hint="eastAsia"/>
          <w:sz w:val="32"/>
        </w:rPr>
        <w:t>2个作品参赛</w:t>
      </w:r>
      <w:r w:rsidRPr="00016960">
        <w:rPr>
          <w:rFonts w:ascii="仿宋_GB2312" w:eastAsia="仿宋_GB2312" w:hAnsi="宋体"/>
          <w:sz w:val="32"/>
        </w:rPr>
        <w:t>，</w:t>
      </w:r>
      <w:r w:rsidRPr="00016960">
        <w:rPr>
          <w:rFonts w:ascii="仿宋_GB2312" w:eastAsia="仿宋_GB2312" w:hAnsi="宋体" w:hint="eastAsia"/>
          <w:sz w:val="32"/>
        </w:rPr>
        <w:t>并应</w:t>
      </w:r>
      <w:r w:rsidRPr="00016960">
        <w:rPr>
          <w:rFonts w:ascii="仿宋_GB2312" w:eastAsia="仿宋_GB2312" w:hAnsi="宋体"/>
          <w:sz w:val="32"/>
        </w:rPr>
        <w:t>于</w:t>
      </w:r>
      <w:r w:rsidRPr="00016960">
        <w:rPr>
          <w:rFonts w:ascii="仿宋_GB2312" w:eastAsia="仿宋_GB2312" w:hAnsi="宋体" w:hint="eastAsia"/>
          <w:sz w:val="32"/>
        </w:rPr>
        <w:t>7月20日</w:t>
      </w:r>
      <w:r w:rsidRPr="00016960">
        <w:rPr>
          <w:rFonts w:ascii="仿宋_GB2312" w:eastAsia="仿宋_GB2312" w:hAnsi="宋体"/>
          <w:sz w:val="32"/>
        </w:rPr>
        <w:t>前举行初赛</w:t>
      </w:r>
      <w:r w:rsidRPr="00016960">
        <w:rPr>
          <w:rFonts w:ascii="仿宋_GB2312" w:eastAsia="仿宋_GB2312" w:hAnsi="宋体" w:hint="eastAsia"/>
          <w:sz w:val="32"/>
        </w:rPr>
        <w:t>（</w:t>
      </w:r>
      <w:r w:rsidRPr="00016960">
        <w:rPr>
          <w:rFonts w:ascii="仿宋_GB2312" w:eastAsia="仿宋_GB2312" w:hAnsi="宋体"/>
          <w:sz w:val="32"/>
        </w:rPr>
        <w:t>请各单位提前3天将本单位预赛的时间、地点等安排报送教师发展中心，学校将安排专家参与各单位的预赛选拔</w:t>
      </w:r>
      <w:r w:rsidRPr="00016960">
        <w:rPr>
          <w:rFonts w:ascii="仿宋_GB2312" w:eastAsia="仿宋_GB2312" w:hAnsi="宋体" w:hint="eastAsia"/>
          <w:sz w:val="32"/>
        </w:rPr>
        <w:t>），</w:t>
      </w:r>
      <w:r w:rsidRPr="00016960">
        <w:rPr>
          <w:rFonts w:ascii="仿宋_GB2312" w:eastAsia="仿宋_GB2312" w:hAnsi="宋体"/>
          <w:sz w:val="32"/>
        </w:rPr>
        <w:t>组织遴选优秀作品</w:t>
      </w:r>
      <w:r w:rsidRPr="00016960">
        <w:rPr>
          <w:rFonts w:ascii="仿宋_GB2312" w:eastAsia="仿宋_GB2312" w:hAnsi="宋体" w:hint="eastAsia"/>
          <w:sz w:val="32"/>
        </w:rPr>
        <w:t>并向学校推荐</w:t>
      </w:r>
      <w:r w:rsidRPr="00016960">
        <w:rPr>
          <w:rFonts w:ascii="仿宋_GB2312" w:eastAsia="仿宋_GB2312" w:hAnsi="宋体"/>
          <w:sz w:val="32"/>
        </w:rPr>
        <w:t>参赛</w:t>
      </w:r>
      <w:r w:rsidRPr="00016960">
        <w:rPr>
          <w:rFonts w:ascii="仿宋_GB2312" w:eastAsia="仿宋_GB2312" w:hAnsi="宋体" w:hint="eastAsia"/>
          <w:sz w:val="32"/>
        </w:rPr>
        <w:t>作品（</w:t>
      </w:r>
      <w:r w:rsidRPr="00016960">
        <w:rPr>
          <w:rFonts w:ascii="仿宋_GB2312" w:eastAsia="仿宋_GB2312" w:hAnsi="宋体"/>
          <w:sz w:val="32"/>
        </w:rPr>
        <w:t>推荐名额见附件</w:t>
      </w:r>
      <w:r w:rsidRPr="00016960">
        <w:rPr>
          <w:rFonts w:ascii="仿宋_GB2312" w:eastAsia="仿宋_GB2312" w:hAnsi="宋体" w:hint="eastAsia"/>
          <w:sz w:val="32"/>
        </w:rPr>
        <w:t>4），</w:t>
      </w:r>
      <w:proofErr w:type="gramStart"/>
      <w:r w:rsidRPr="00016960">
        <w:rPr>
          <w:rFonts w:ascii="仿宋_GB2312" w:eastAsia="仿宋_GB2312" w:hAnsi="宋体" w:hint="eastAsia"/>
          <w:sz w:val="32"/>
        </w:rPr>
        <w:t>将微课推荐</w:t>
      </w:r>
      <w:proofErr w:type="gramEnd"/>
      <w:r w:rsidRPr="00016960">
        <w:rPr>
          <w:rFonts w:ascii="仿宋_GB2312" w:eastAsia="仿宋_GB2312" w:hAnsi="宋体" w:hint="eastAsia"/>
          <w:sz w:val="32"/>
        </w:rPr>
        <w:t>汇总表（见附件</w:t>
      </w:r>
      <w:r w:rsidRPr="00016960">
        <w:rPr>
          <w:rFonts w:ascii="仿宋_GB2312" w:eastAsia="仿宋_GB2312" w:hAnsi="宋体"/>
          <w:sz w:val="32"/>
        </w:rPr>
        <w:t>5</w:t>
      </w:r>
      <w:r w:rsidRPr="00016960">
        <w:rPr>
          <w:rFonts w:ascii="仿宋_GB2312" w:eastAsia="仿宋_GB2312" w:hAnsi="宋体" w:hint="eastAsia"/>
          <w:sz w:val="32"/>
        </w:rPr>
        <w:t>），纸质版和电子版报送教师发展中心。</w:t>
      </w:r>
    </w:p>
    <w:p w:rsidR="00F359A3" w:rsidRPr="00016960" w:rsidRDefault="00F359A3" w:rsidP="00F359A3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016960">
        <w:rPr>
          <w:rFonts w:ascii="仿宋_GB2312" w:eastAsia="仿宋_GB2312" w:hAnsi="宋体"/>
          <w:sz w:val="32"/>
        </w:rPr>
        <w:t>3</w:t>
      </w:r>
      <w:r w:rsidRPr="00016960">
        <w:rPr>
          <w:rFonts w:ascii="仿宋_GB2312" w:eastAsia="仿宋_GB2312" w:hAnsi="宋体" w:hint="eastAsia"/>
          <w:sz w:val="32"/>
        </w:rPr>
        <w:t>、作品修改与提高（2016年7月21日</w:t>
      </w:r>
      <w:r w:rsidRPr="00016960">
        <w:rPr>
          <w:rFonts w:ascii="仿宋_GB2312" w:eastAsia="仿宋_GB2312" w:hAnsi="宋体"/>
          <w:sz w:val="32"/>
        </w:rPr>
        <w:t>—</w:t>
      </w:r>
      <w:r w:rsidRPr="00016960">
        <w:rPr>
          <w:rFonts w:ascii="仿宋_GB2312" w:eastAsia="仿宋_GB2312" w:hAnsi="宋体"/>
          <w:sz w:val="32"/>
        </w:rPr>
        <w:t xml:space="preserve"> 9</w:t>
      </w:r>
      <w:r w:rsidRPr="00016960">
        <w:rPr>
          <w:rFonts w:ascii="仿宋_GB2312" w:eastAsia="仿宋_GB2312" w:hAnsi="宋体" w:hint="eastAsia"/>
          <w:sz w:val="32"/>
        </w:rPr>
        <w:t>月14日</w:t>
      </w:r>
      <w:r w:rsidRPr="00016960">
        <w:rPr>
          <w:rFonts w:ascii="仿宋_GB2312" w:eastAsia="仿宋_GB2312" w:hAnsi="宋体"/>
          <w:sz w:val="32"/>
        </w:rPr>
        <w:t>）</w:t>
      </w:r>
    </w:p>
    <w:p w:rsidR="00F359A3" w:rsidRPr="00016960" w:rsidRDefault="00F359A3" w:rsidP="00F359A3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016960">
        <w:rPr>
          <w:rFonts w:ascii="仿宋_GB2312" w:eastAsia="仿宋_GB2312" w:hAnsi="宋体" w:hint="eastAsia"/>
          <w:sz w:val="32"/>
        </w:rPr>
        <w:t>各院（系）组织参赛教师根据院（系）评审反馈的意见和建议进行修改作品，网络中心将对教师制作过程中的问题进行技术支持。9月14日前</w:t>
      </w:r>
      <w:r w:rsidRPr="00016960">
        <w:rPr>
          <w:rFonts w:ascii="仿宋_GB2312" w:eastAsia="仿宋_GB2312" w:hAnsi="宋体"/>
          <w:sz w:val="32"/>
        </w:rPr>
        <w:t>，各院</w:t>
      </w:r>
      <w:r w:rsidRPr="00016960">
        <w:rPr>
          <w:rFonts w:ascii="仿宋_GB2312" w:eastAsia="仿宋_GB2312" w:hAnsi="宋体" w:hint="eastAsia"/>
          <w:sz w:val="32"/>
        </w:rPr>
        <w:t>（</w:t>
      </w:r>
      <w:r w:rsidRPr="00016960">
        <w:rPr>
          <w:rFonts w:ascii="仿宋_GB2312" w:eastAsia="仿宋_GB2312" w:hAnsi="宋体"/>
          <w:sz w:val="32"/>
        </w:rPr>
        <w:t>系</w:t>
      </w:r>
      <w:r w:rsidRPr="00016960">
        <w:rPr>
          <w:rFonts w:ascii="仿宋_GB2312" w:eastAsia="仿宋_GB2312" w:hAnsi="宋体" w:hint="eastAsia"/>
          <w:sz w:val="32"/>
        </w:rPr>
        <w:t>）</w:t>
      </w:r>
      <w:r w:rsidRPr="00016960">
        <w:rPr>
          <w:rFonts w:ascii="仿宋_GB2312" w:eastAsia="仿宋_GB2312" w:hAnsi="宋体"/>
          <w:sz w:val="32"/>
        </w:rPr>
        <w:t>将参加学校评审的作品</w:t>
      </w:r>
      <w:r w:rsidRPr="00016960">
        <w:rPr>
          <w:rFonts w:ascii="仿宋_GB2312" w:eastAsia="仿宋_GB2312" w:hAnsi="宋体" w:hint="eastAsia"/>
          <w:sz w:val="32"/>
        </w:rPr>
        <w:t>及</w:t>
      </w:r>
      <w:r w:rsidRPr="00016960">
        <w:rPr>
          <w:rFonts w:ascii="仿宋_GB2312" w:eastAsia="仿宋_GB2312" w:hAnsi="宋体"/>
          <w:sz w:val="32"/>
        </w:rPr>
        <w:t>教学设计、多媒体教学课件等材料提</w:t>
      </w:r>
      <w:r w:rsidRPr="00016960">
        <w:rPr>
          <w:rFonts w:ascii="仿宋_GB2312" w:eastAsia="仿宋_GB2312" w:hAnsi="宋体" w:hint="eastAsia"/>
          <w:sz w:val="32"/>
        </w:rPr>
        <w:t>交</w:t>
      </w:r>
      <w:r w:rsidRPr="00016960">
        <w:rPr>
          <w:rFonts w:ascii="仿宋_GB2312" w:eastAsia="仿宋_GB2312" w:hAnsi="宋体"/>
          <w:sz w:val="32"/>
        </w:rPr>
        <w:t>教师发展中心。</w:t>
      </w:r>
    </w:p>
    <w:p w:rsidR="00F359A3" w:rsidRPr="00016960" w:rsidRDefault="00F359A3" w:rsidP="00F359A3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016960">
        <w:rPr>
          <w:rFonts w:ascii="仿宋_GB2312" w:eastAsia="仿宋_GB2312" w:hAnsi="宋体"/>
          <w:sz w:val="32"/>
        </w:rPr>
        <w:t>4</w:t>
      </w:r>
      <w:r w:rsidRPr="00016960">
        <w:rPr>
          <w:rFonts w:ascii="仿宋_GB2312" w:eastAsia="仿宋_GB2312" w:hAnsi="宋体" w:hint="eastAsia"/>
          <w:sz w:val="32"/>
        </w:rPr>
        <w:t>、学校评审优秀作品（2016年9月15日</w:t>
      </w:r>
      <w:r w:rsidRPr="00016960">
        <w:rPr>
          <w:rFonts w:ascii="仿宋_GB2312" w:eastAsia="仿宋_GB2312" w:hAnsi="宋体"/>
          <w:sz w:val="32"/>
        </w:rPr>
        <w:t>—</w:t>
      </w:r>
      <w:r w:rsidRPr="00016960">
        <w:rPr>
          <w:rFonts w:ascii="仿宋_GB2312" w:eastAsia="仿宋_GB2312" w:hAnsi="宋体"/>
          <w:sz w:val="32"/>
        </w:rPr>
        <w:t xml:space="preserve"> 9</w:t>
      </w:r>
      <w:r w:rsidRPr="00016960">
        <w:rPr>
          <w:rFonts w:ascii="仿宋_GB2312" w:eastAsia="仿宋_GB2312" w:hAnsi="宋体" w:hint="eastAsia"/>
          <w:sz w:val="32"/>
        </w:rPr>
        <w:t>月24日</w:t>
      </w:r>
      <w:r w:rsidRPr="00016960">
        <w:rPr>
          <w:rFonts w:ascii="仿宋_GB2312" w:eastAsia="仿宋_GB2312" w:hAnsi="宋体"/>
          <w:sz w:val="32"/>
        </w:rPr>
        <w:t>）</w:t>
      </w:r>
    </w:p>
    <w:p w:rsidR="00F359A3" w:rsidRPr="00016960" w:rsidRDefault="00F359A3" w:rsidP="00F359A3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016960">
        <w:rPr>
          <w:rFonts w:ascii="仿宋_GB2312" w:eastAsia="仿宋_GB2312" w:hAnsi="宋体" w:hint="eastAsia"/>
          <w:sz w:val="32"/>
        </w:rPr>
        <w:t>学校将由校教学委员会成员、教学名师、校教学质量督导专家组专家及网络技术专家等组成评审组，对参赛教师</w:t>
      </w:r>
      <w:proofErr w:type="gramStart"/>
      <w:r w:rsidRPr="00016960">
        <w:rPr>
          <w:rFonts w:ascii="仿宋_GB2312" w:eastAsia="仿宋_GB2312" w:hAnsi="宋体" w:hint="eastAsia"/>
          <w:sz w:val="32"/>
        </w:rPr>
        <w:t>的微课视频</w:t>
      </w:r>
      <w:proofErr w:type="gramEnd"/>
      <w:r w:rsidRPr="00016960">
        <w:rPr>
          <w:rFonts w:ascii="仿宋_GB2312" w:eastAsia="仿宋_GB2312" w:hAnsi="宋体" w:hint="eastAsia"/>
          <w:sz w:val="32"/>
        </w:rPr>
        <w:t xml:space="preserve">、教学设计文本和多媒体教学课件等进行评审，评选优秀作品。 </w:t>
      </w:r>
    </w:p>
    <w:p w:rsidR="00F359A3" w:rsidRPr="00016960" w:rsidRDefault="00F359A3" w:rsidP="00F359A3">
      <w:pPr>
        <w:spacing w:line="500" w:lineRule="exact"/>
        <w:ind w:firstLineChars="200" w:firstLine="643"/>
        <w:rPr>
          <w:rFonts w:ascii="仿宋_GB2312" w:eastAsia="仿宋_GB2312" w:hAnsi="宋体"/>
          <w:b/>
          <w:sz w:val="32"/>
        </w:rPr>
      </w:pPr>
      <w:r w:rsidRPr="00016960">
        <w:rPr>
          <w:rFonts w:ascii="仿宋_GB2312" w:eastAsia="仿宋_GB2312" w:hAnsi="宋体" w:hint="eastAsia"/>
          <w:b/>
          <w:sz w:val="32"/>
        </w:rPr>
        <w:t>四、奖励</w:t>
      </w:r>
    </w:p>
    <w:p w:rsidR="00F359A3" w:rsidRPr="00016960" w:rsidRDefault="00F359A3" w:rsidP="00F359A3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016960">
        <w:rPr>
          <w:rFonts w:ascii="仿宋_GB2312" w:eastAsia="仿宋_GB2312" w:hAnsi="宋体" w:hint="eastAsia"/>
          <w:sz w:val="32"/>
        </w:rPr>
        <w:t>根据比赛情况，将设置特等奖、一等奖、二等奖、优秀奖及优秀组织奖。</w:t>
      </w:r>
      <w:bookmarkStart w:id="2" w:name="_GoBack"/>
      <w:bookmarkEnd w:id="2"/>
      <w:r w:rsidRPr="00016960">
        <w:rPr>
          <w:rFonts w:ascii="仿宋_GB2312" w:eastAsia="仿宋_GB2312" w:hAnsi="宋体"/>
          <w:sz w:val="32"/>
        </w:rPr>
        <w:t xml:space="preserve"> </w:t>
      </w:r>
    </w:p>
    <w:p w:rsidR="00F359A3" w:rsidRPr="00016960" w:rsidRDefault="00F359A3" w:rsidP="00F359A3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016960">
        <w:rPr>
          <w:rFonts w:ascii="仿宋_GB2312" w:eastAsia="仿宋_GB2312" w:hAnsi="宋体" w:hint="eastAsia"/>
          <w:sz w:val="32"/>
        </w:rPr>
        <w:t>对获奖的教师，奖励标准参照学校同类比赛，对于获得优秀组织奖的集体，学校将颁发荣誉证书。</w:t>
      </w:r>
    </w:p>
    <w:p w:rsidR="00F359A3" w:rsidRPr="00016960" w:rsidRDefault="00F359A3" w:rsidP="00F359A3">
      <w:pPr>
        <w:spacing w:line="500" w:lineRule="exact"/>
        <w:ind w:firstLineChars="200" w:firstLine="643"/>
        <w:rPr>
          <w:rFonts w:ascii="仿宋_GB2312" w:eastAsia="仿宋_GB2312" w:hAnsi="宋体"/>
          <w:b/>
          <w:sz w:val="32"/>
        </w:rPr>
      </w:pPr>
      <w:r w:rsidRPr="00016960">
        <w:rPr>
          <w:rFonts w:ascii="仿宋_GB2312" w:eastAsia="仿宋_GB2312" w:hAnsi="宋体" w:hint="eastAsia"/>
          <w:b/>
          <w:sz w:val="32"/>
        </w:rPr>
        <w:t>五、其它</w:t>
      </w:r>
    </w:p>
    <w:p w:rsidR="00F359A3" w:rsidRPr="00016960" w:rsidRDefault="00F359A3" w:rsidP="00F359A3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016960">
        <w:rPr>
          <w:rFonts w:ascii="仿宋_GB2312" w:eastAsia="仿宋_GB2312" w:hAnsi="宋体"/>
          <w:sz w:val="32"/>
        </w:rPr>
        <w:t>1</w:t>
      </w:r>
      <w:r w:rsidRPr="00016960">
        <w:rPr>
          <w:rFonts w:ascii="仿宋_GB2312" w:eastAsia="仿宋_GB2312" w:hAnsi="宋体" w:hint="eastAsia"/>
          <w:sz w:val="32"/>
        </w:rPr>
        <w:t>、请各学院（系）高度重视，提高认识，积极动员教师参赛，</w:t>
      </w:r>
      <w:proofErr w:type="gramStart"/>
      <w:r w:rsidRPr="00016960">
        <w:rPr>
          <w:rFonts w:ascii="仿宋_GB2312" w:eastAsia="仿宋_GB2312" w:hAnsi="宋体" w:hint="eastAsia"/>
          <w:sz w:val="32"/>
        </w:rPr>
        <w:t>把微课</w:t>
      </w:r>
      <w:proofErr w:type="gramEnd"/>
      <w:r w:rsidRPr="00016960">
        <w:rPr>
          <w:rFonts w:ascii="仿宋_GB2312" w:eastAsia="仿宋_GB2312" w:hAnsi="宋体" w:hint="eastAsia"/>
          <w:sz w:val="32"/>
        </w:rPr>
        <w:t>教学比赛作为教师专业发展和提高教学能力的重要抓手，</w:t>
      </w:r>
      <w:proofErr w:type="gramStart"/>
      <w:r w:rsidRPr="00016960">
        <w:rPr>
          <w:rFonts w:ascii="仿宋_GB2312" w:eastAsia="仿宋_GB2312" w:hAnsi="宋体" w:hint="eastAsia"/>
          <w:sz w:val="32"/>
        </w:rPr>
        <w:t>做好微课教学</w:t>
      </w:r>
      <w:proofErr w:type="gramEnd"/>
      <w:r w:rsidRPr="00016960">
        <w:rPr>
          <w:rFonts w:ascii="仿宋_GB2312" w:eastAsia="仿宋_GB2312" w:hAnsi="宋体" w:hint="eastAsia"/>
          <w:sz w:val="32"/>
        </w:rPr>
        <w:t>比赛的遴选与推荐工作。</w:t>
      </w:r>
    </w:p>
    <w:p w:rsidR="00F359A3" w:rsidRPr="00016960" w:rsidRDefault="00F359A3" w:rsidP="00F359A3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016960">
        <w:rPr>
          <w:rFonts w:ascii="仿宋_GB2312" w:eastAsia="仿宋_GB2312" w:hAnsi="宋体"/>
          <w:sz w:val="32"/>
        </w:rPr>
        <w:lastRenderedPageBreak/>
        <w:t>2</w:t>
      </w:r>
      <w:r w:rsidRPr="00016960">
        <w:rPr>
          <w:rFonts w:ascii="仿宋_GB2312" w:eastAsia="仿宋_GB2312" w:hAnsi="宋体" w:hint="eastAsia"/>
          <w:sz w:val="32"/>
        </w:rPr>
        <w:t>、每位参赛教师提交参赛作品数量限</w:t>
      </w:r>
      <w:r w:rsidRPr="00016960">
        <w:rPr>
          <w:rFonts w:ascii="仿宋_GB2312" w:eastAsia="仿宋_GB2312" w:hAnsi="宋体"/>
          <w:sz w:val="32"/>
        </w:rPr>
        <w:t>1</w:t>
      </w:r>
      <w:r w:rsidRPr="00016960">
        <w:rPr>
          <w:rFonts w:ascii="仿宋_GB2312" w:eastAsia="仿宋_GB2312" w:hAnsi="宋体" w:hint="eastAsia"/>
          <w:sz w:val="32"/>
        </w:rPr>
        <w:t>件，且不得与已获奖作品相同。参赛作品及材料需为本人原创，不得抄袭他人作品，侵害他人版权，若发现参赛作品侵犯他人著作权，或有任何不良信息内容，学校将取消其参赛资格。</w:t>
      </w:r>
    </w:p>
    <w:p w:rsidR="00F359A3" w:rsidRPr="00016960" w:rsidRDefault="00F359A3" w:rsidP="00F359A3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016960">
        <w:rPr>
          <w:rFonts w:ascii="仿宋_GB2312" w:eastAsia="仿宋_GB2312" w:hAnsi="宋体"/>
          <w:sz w:val="32"/>
        </w:rPr>
        <w:t>3</w:t>
      </w:r>
      <w:r w:rsidRPr="00016960">
        <w:rPr>
          <w:rFonts w:ascii="仿宋_GB2312" w:eastAsia="仿宋_GB2312" w:hAnsi="宋体" w:hint="eastAsia"/>
          <w:sz w:val="32"/>
        </w:rPr>
        <w:t>、为了让广大教师了解微课，我中心收集了</w:t>
      </w:r>
      <w:proofErr w:type="gramStart"/>
      <w:r w:rsidRPr="00016960">
        <w:rPr>
          <w:rFonts w:ascii="仿宋_GB2312" w:eastAsia="仿宋_GB2312" w:hAnsi="宋体" w:hint="eastAsia"/>
          <w:sz w:val="32"/>
        </w:rPr>
        <w:t>关于微课的</w:t>
      </w:r>
      <w:proofErr w:type="gramEnd"/>
      <w:r w:rsidRPr="00016960">
        <w:rPr>
          <w:rFonts w:ascii="仿宋_GB2312" w:eastAsia="仿宋_GB2312" w:hAnsi="宋体" w:hint="eastAsia"/>
          <w:sz w:val="32"/>
        </w:rPr>
        <w:t>相关软件资料及获奖作品，欢迎大家浏览</w:t>
      </w:r>
      <w:r w:rsidRPr="00016960">
        <w:rPr>
          <w:rFonts w:ascii="仿宋_GB2312" w:eastAsia="仿宋_GB2312" w:hAnsi="宋体"/>
          <w:sz w:val="32"/>
        </w:rPr>
        <w:t>教师发展中心网站和</w:t>
      </w:r>
      <w:proofErr w:type="gramStart"/>
      <w:r w:rsidRPr="00016960">
        <w:rPr>
          <w:rFonts w:ascii="仿宋_GB2312" w:eastAsia="仿宋_GB2312" w:hAnsi="宋体"/>
          <w:sz w:val="32"/>
        </w:rPr>
        <w:t>微信公众</w:t>
      </w:r>
      <w:proofErr w:type="gramEnd"/>
      <w:r w:rsidRPr="00016960">
        <w:rPr>
          <w:rFonts w:ascii="仿宋_GB2312" w:eastAsia="仿宋_GB2312" w:hAnsi="宋体" w:hint="eastAsia"/>
          <w:sz w:val="32"/>
        </w:rPr>
        <w:t>平台</w:t>
      </w:r>
      <w:r w:rsidRPr="00016960">
        <w:rPr>
          <w:rFonts w:ascii="仿宋_GB2312" w:eastAsia="仿宋_GB2312" w:hAnsi="宋体"/>
          <w:sz w:val="32"/>
        </w:rPr>
        <w:t>，</w:t>
      </w:r>
      <w:r w:rsidRPr="00016960">
        <w:rPr>
          <w:rFonts w:ascii="仿宋_GB2312" w:eastAsia="仿宋_GB2312" w:hAnsi="宋体" w:hint="eastAsia"/>
          <w:sz w:val="32"/>
        </w:rPr>
        <w:t>交流学习。</w:t>
      </w:r>
    </w:p>
    <w:p w:rsidR="00F359A3" w:rsidRPr="00016960" w:rsidRDefault="00F359A3" w:rsidP="00F359A3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016960">
        <w:rPr>
          <w:rFonts w:ascii="仿宋_GB2312" w:eastAsia="仿宋_GB2312" w:hAnsi="宋体" w:hint="eastAsia"/>
          <w:sz w:val="32"/>
        </w:rPr>
        <w:t>教师发展中心</w:t>
      </w:r>
      <w:r w:rsidRPr="00016960">
        <w:rPr>
          <w:rFonts w:ascii="仿宋_GB2312" w:eastAsia="仿宋_GB2312" w:hAnsi="宋体"/>
          <w:sz w:val="32"/>
        </w:rPr>
        <w:t>综合</w:t>
      </w:r>
      <w:r w:rsidRPr="00016960">
        <w:rPr>
          <w:rFonts w:ascii="仿宋_GB2312" w:eastAsia="仿宋_GB2312" w:hAnsi="宋体" w:hint="eastAsia"/>
          <w:sz w:val="32"/>
        </w:rPr>
        <w:t>办公室</w:t>
      </w:r>
      <w:r w:rsidRPr="00016960">
        <w:rPr>
          <w:rFonts w:ascii="仿宋_GB2312" w:eastAsia="仿宋_GB2312" w:hAnsi="宋体"/>
          <w:sz w:val="32"/>
        </w:rPr>
        <w:t>地点：逸夫楼</w:t>
      </w:r>
      <w:r w:rsidRPr="00016960">
        <w:rPr>
          <w:rFonts w:ascii="仿宋_GB2312" w:eastAsia="仿宋_GB2312" w:hAnsi="宋体" w:hint="eastAsia"/>
          <w:sz w:val="32"/>
        </w:rPr>
        <w:t>804</w:t>
      </w:r>
    </w:p>
    <w:p w:rsidR="00F359A3" w:rsidRPr="00115D46" w:rsidRDefault="00F359A3" w:rsidP="00F359A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15D46">
        <w:rPr>
          <w:rFonts w:eastAsia="仿宋_GB2312" w:hint="eastAsia"/>
          <w:sz w:val="32"/>
          <w:szCs w:val="32"/>
        </w:rPr>
        <w:t>联</w:t>
      </w:r>
      <w:r w:rsidRPr="00115D46">
        <w:rPr>
          <w:rFonts w:eastAsia="仿宋_GB2312"/>
          <w:sz w:val="32"/>
          <w:szCs w:val="32"/>
        </w:rPr>
        <w:t xml:space="preserve"> </w:t>
      </w:r>
      <w:r w:rsidRPr="00115D46">
        <w:rPr>
          <w:rFonts w:eastAsia="仿宋_GB2312" w:hint="eastAsia"/>
          <w:sz w:val="32"/>
          <w:szCs w:val="32"/>
        </w:rPr>
        <w:t>系</w:t>
      </w:r>
      <w:r w:rsidRPr="00115D46">
        <w:rPr>
          <w:rFonts w:eastAsia="仿宋_GB2312"/>
          <w:sz w:val="32"/>
          <w:szCs w:val="32"/>
        </w:rPr>
        <w:t xml:space="preserve"> </w:t>
      </w:r>
      <w:r w:rsidRPr="00115D46">
        <w:rPr>
          <w:rFonts w:eastAsia="仿宋_GB2312" w:hint="eastAsia"/>
          <w:sz w:val="32"/>
          <w:szCs w:val="32"/>
        </w:rPr>
        <w:t>人：韩蓉</w:t>
      </w:r>
      <w:r w:rsidRPr="00115D46">
        <w:rPr>
          <w:rFonts w:eastAsia="仿宋_GB2312"/>
          <w:sz w:val="32"/>
          <w:szCs w:val="32"/>
        </w:rPr>
        <w:t xml:space="preserve"> </w:t>
      </w:r>
    </w:p>
    <w:p w:rsidR="00F359A3" w:rsidRPr="00115D46" w:rsidRDefault="00F359A3" w:rsidP="00F359A3">
      <w:pPr>
        <w:spacing w:line="560" w:lineRule="exact"/>
        <w:ind w:firstLineChars="300" w:firstLine="630"/>
        <w:rPr>
          <w:rFonts w:eastAsia="仿宋_GB2312"/>
          <w:sz w:val="32"/>
          <w:szCs w:val="32"/>
        </w:rPr>
      </w:pPr>
      <w:r>
        <w:rPr>
          <w:rFonts w:ascii="Calibri" w:hAnsi="Calibri"/>
          <w:noProof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153035</wp:posOffset>
            </wp:positionV>
            <wp:extent cx="781050" cy="781050"/>
            <wp:effectExtent l="19050" t="0" r="0" b="0"/>
            <wp:wrapSquare wrapText="bothSides"/>
            <wp:docPr id="4" name="图片 2" descr="qrcode_for_gh_19a63099aa56_43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_for_gh_19a63099aa56_430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5D46">
        <w:rPr>
          <w:rFonts w:eastAsia="仿宋_GB2312" w:hint="eastAsia"/>
          <w:sz w:val="32"/>
          <w:szCs w:val="32"/>
        </w:rPr>
        <w:t>联系电话：</w:t>
      </w:r>
      <w:r w:rsidRPr="00115D46">
        <w:rPr>
          <w:rFonts w:eastAsia="仿宋_GB2312"/>
          <w:sz w:val="32"/>
          <w:szCs w:val="32"/>
        </w:rPr>
        <w:t>82205072</w:t>
      </w:r>
    </w:p>
    <w:p w:rsidR="00F359A3" w:rsidRPr="00115D46" w:rsidRDefault="00F359A3" w:rsidP="00F359A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 w:rsidRPr="00115D46">
        <w:rPr>
          <w:rFonts w:eastAsia="仿宋_GB2312" w:hint="eastAsia"/>
          <w:sz w:val="32"/>
          <w:szCs w:val="32"/>
        </w:rPr>
        <w:t>微信公众号</w:t>
      </w:r>
      <w:proofErr w:type="gramEnd"/>
      <w:r w:rsidRPr="00115D46">
        <w:rPr>
          <w:rFonts w:eastAsia="仿宋_GB2312"/>
          <w:sz w:val="32"/>
          <w:szCs w:val="32"/>
        </w:rPr>
        <w:t>：</w:t>
      </w:r>
      <w:proofErr w:type="spellStart"/>
      <w:r w:rsidRPr="00115D46">
        <w:rPr>
          <w:rFonts w:eastAsia="仿宋_GB2312" w:hint="eastAsia"/>
          <w:sz w:val="32"/>
          <w:szCs w:val="32"/>
        </w:rPr>
        <w:t>xjdjsfz</w:t>
      </w:r>
      <w:proofErr w:type="spellEnd"/>
      <w:r w:rsidRPr="00115D46">
        <w:rPr>
          <w:rFonts w:eastAsia="仿宋_GB2312" w:hint="eastAsia"/>
          <w:sz w:val="32"/>
          <w:szCs w:val="32"/>
        </w:rPr>
        <w:t>，</w:t>
      </w:r>
      <w:r w:rsidRPr="00115D46">
        <w:rPr>
          <w:rFonts w:eastAsia="仿宋_GB2312"/>
          <w:sz w:val="32"/>
          <w:szCs w:val="32"/>
        </w:rPr>
        <w:t>二维码</w:t>
      </w:r>
      <w:r w:rsidRPr="00115D46">
        <w:rPr>
          <w:rFonts w:eastAsia="仿宋_GB2312" w:hint="eastAsia"/>
          <w:sz w:val="32"/>
          <w:szCs w:val="32"/>
        </w:rPr>
        <w:t>：</w:t>
      </w:r>
    </w:p>
    <w:p w:rsidR="00F359A3" w:rsidRPr="00115D46" w:rsidRDefault="00F359A3" w:rsidP="00F359A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115D46">
        <w:rPr>
          <w:rFonts w:eastAsia="仿宋_GB2312" w:hint="eastAsia"/>
          <w:sz w:val="32"/>
          <w:szCs w:val="32"/>
        </w:rPr>
        <w:t>邮箱</w:t>
      </w:r>
      <w:r w:rsidRPr="00115D46">
        <w:rPr>
          <w:rFonts w:eastAsia="仿宋_GB2312"/>
          <w:sz w:val="32"/>
          <w:szCs w:val="32"/>
        </w:rPr>
        <w:t>：</w:t>
      </w:r>
      <w:r w:rsidRPr="00115D46">
        <w:rPr>
          <w:rFonts w:eastAsia="仿宋_GB2312" w:hint="eastAsia"/>
          <w:sz w:val="32"/>
          <w:szCs w:val="32"/>
        </w:rPr>
        <w:t>jsfzzx1@163.com</w:t>
      </w:r>
      <w:r w:rsidRPr="00115D46">
        <w:rPr>
          <w:rFonts w:eastAsia="仿宋_GB2312" w:hint="eastAsia"/>
          <w:sz w:val="32"/>
          <w:szCs w:val="32"/>
        </w:rPr>
        <w:t>。</w:t>
      </w:r>
    </w:p>
    <w:p w:rsidR="00F359A3" w:rsidRDefault="00F359A3" w:rsidP="00F359A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</w:p>
    <w:p w:rsidR="00F359A3" w:rsidRDefault="00F359A3" w:rsidP="00F359A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</w:p>
    <w:p w:rsidR="00F359A3" w:rsidRPr="00025F18" w:rsidRDefault="00F359A3" w:rsidP="00F359A3">
      <w:pPr>
        <w:spacing w:line="500" w:lineRule="exact"/>
        <w:rPr>
          <w:rFonts w:eastAsia="仿宋_GB2312"/>
          <w:sz w:val="28"/>
          <w:szCs w:val="28"/>
        </w:rPr>
      </w:pPr>
      <w:r w:rsidRPr="00025F18">
        <w:rPr>
          <w:rFonts w:eastAsia="仿宋_GB2312" w:hint="eastAsia"/>
          <w:sz w:val="28"/>
          <w:szCs w:val="28"/>
        </w:rPr>
        <w:t>附件：</w:t>
      </w:r>
    </w:p>
    <w:p w:rsidR="00F359A3" w:rsidRPr="00025F18" w:rsidRDefault="00F359A3" w:rsidP="00F359A3">
      <w:pPr>
        <w:spacing w:line="500" w:lineRule="exact"/>
        <w:ind w:firstLineChars="400" w:firstLine="1120"/>
        <w:rPr>
          <w:rFonts w:eastAsia="仿宋_GB2312"/>
          <w:sz w:val="28"/>
          <w:szCs w:val="28"/>
        </w:rPr>
      </w:pPr>
      <w:r w:rsidRPr="00025F18">
        <w:rPr>
          <w:rFonts w:eastAsia="仿宋_GB2312"/>
          <w:sz w:val="28"/>
          <w:szCs w:val="28"/>
        </w:rPr>
        <w:t>1</w:t>
      </w:r>
      <w:r w:rsidRPr="00025F18">
        <w:rPr>
          <w:rFonts w:eastAsia="仿宋_GB2312" w:hint="eastAsia"/>
          <w:sz w:val="28"/>
          <w:szCs w:val="28"/>
        </w:rPr>
        <w:t>、普通高等学校本科专业目录</w:t>
      </w:r>
      <w:r w:rsidRPr="00025F18">
        <w:rPr>
          <w:rFonts w:eastAsia="仿宋_GB2312"/>
          <w:sz w:val="28"/>
          <w:szCs w:val="28"/>
        </w:rPr>
        <w:t>(2012</w:t>
      </w:r>
      <w:r w:rsidRPr="00025F18">
        <w:rPr>
          <w:rFonts w:eastAsia="仿宋_GB2312" w:hint="eastAsia"/>
          <w:sz w:val="28"/>
          <w:szCs w:val="28"/>
        </w:rPr>
        <w:t>年</w:t>
      </w:r>
      <w:r w:rsidRPr="00025F18">
        <w:rPr>
          <w:rFonts w:eastAsia="仿宋_GB2312"/>
          <w:sz w:val="28"/>
          <w:szCs w:val="28"/>
        </w:rPr>
        <w:t>)</w:t>
      </w:r>
    </w:p>
    <w:p w:rsidR="00F359A3" w:rsidRPr="00025F18" w:rsidRDefault="00F359A3" w:rsidP="00F359A3">
      <w:pPr>
        <w:spacing w:line="500" w:lineRule="exact"/>
        <w:ind w:firstLineChars="400" w:firstLine="1120"/>
        <w:rPr>
          <w:rFonts w:eastAsia="仿宋_GB2312"/>
          <w:sz w:val="28"/>
          <w:szCs w:val="28"/>
        </w:rPr>
      </w:pPr>
      <w:r w:rsidRPr="00025F18">
        <w:rPr>
          <w:rFonts w:eastAsia="仿宋_GB2312"/>
          <w:sz w:val="28"/>
          <w:szCs w:val="28"/>
        </w:rPr>
        <w:t>2</w:t>
      </w:r>
      <w:r w:rsidRPr="00025F18">
        <w:rPr>
          <w:rFonts w:eastAsia="仿宋_GB2312" w:hint="eastAsia"/>
          <w:sz w:val="28"/>
          <w:szCs w:val="28"/>
        </w:rPr>
        <w:t>、西安建筑科技大学</w:t>
      </w:r>
      <w:proofErr w:type="gramStart"/>
      <w:r>
        <w:rPr>
          <w:rFonts w:eastAsia="仿宋_GB2312" w:hint="eastAsia"/>
          <w:sz w:val="28"/>
          <w:szCs w:val="28"/>
        </w:rPr>
        <w:t>上报</w:t>
      </w:r>
      <w:r w:rsidRPr="00025F18">
        <w:rPr>
          <w:rFonts w:eastAsia="仿宋_GB2312" w:hint="eastAsia"/>
          <w:sz w:val="28"/>
          <w:szCs w:val="28"/>
        </w:rPr>
        <w:t>微课作品</w:t>
      </w:r>
      <w:proofErr w:type="gramEnd"/>
      <w:r w:rsidRPr="00025F18">
        <w:rPr>
          <w:rFonts w:eastAsia="仿宋_GB2312" w:hint="eastAsia"/>
          <w:sz w:val="28"/>
          <w:szCs w:val="28"/>
        </w:rPr>
        <w:t>要求</w:t>
      </w:r>
    </w:p>
    <w:p w:rsidR="00F359A3" w:rsidRPr="00025F18" w:rsidRDefault="00F359A3" w:rsidP="00F359A3">
      <w:pPr>
        <w:spacing w:line="500" w:lineRule="exact"/>
        <w:ind w:leftChars="450" w:left="945" w:firstLineChars="67" w:firstLine="188"/>
        <w:rPr>
          <w:rFonts w:eastAsia="仿宋_GB2312"/>
          <w:sz w:val="28"/>
          <w:szCs w:val="28"/>
        </w:rPr>
      </w:pPr>
      <w:r w:rsidRPr="00025F18">
        <w:rPr>
          <w:rFonts w:eastAsia="仿宋_GB2312"/>
          <w:sz w:val="28"/>
          <w:szCs w:val="28"/>
        </w:rPr>
        <w:t>3</w:t>
      </w:r>
      <w:r w:rsidRPr="00025F18">
        <w:rPr>
          <w:rFonts w:eastAsia="仿宋_GB2312" w:hint="eastAsia"/>
          <w:sz w:val="28"/>
          <w:szCs w:val="28"/>
        </w:rPr>
        <w:t>、西安建筑科技大学</w:t>
      </w:r>
      <w:proofErr w:type="gramStart"/>
      <w:r w:rsidRPr="00025F18">
        <w:rPr>
          <w:rFonts w:eastAsia="仿宋_GB2312" w:hint="eastAsia"/>
          <w:sz w:val="28"/>
          <w:szCs w:val="28"/>
        </w:rPr>
        <w:t>教师微课教学</w:t>
      </w:r>
      <w:proofErr w:type="gramEnd"/>
      <w:r w:rsidRPr="00025F18">
        <w:rPr>
          <w:rFonts w:eastAsia="仿宋_GB2312" w:hint="eastAsia"/>
          <w:sz w:val="28"/>
          <w:szCs w:val="28"/>
        </w:rPr>
        <w:t>比赛评审规则</w:t>
      </w:r>
    </w:p>
    <w:p w:rsidR="00F359A3" w:rsidRPr="00025F18" w:rsidRDefault="00F359A3" w:rsidP="00F359A3">
      <w:pPr>
        <w:spacing w:line="500" w:lineRule="exact"/>
        <w:ind w:leftChars="450" w:left="945" w:firstLineChars="67" w:firstLine="188"/>
        <w:rPr>
          <w:rFonts w:eastAsia="仿宋_GB2312"/>
          <w:sz w:val="28"/>
          <w:szCs w:val="28"/>
        </w:rPr>
      </w:pPr>
      <w:r w:rsidRPr="00025F18">
        <w:rPr>
          <w:rFonts w:eastAsia="仿宋_GB2312" w:hint="eastAsia"/>
          <w:sz w:val="28"/>
          <w:szCs w:val="28"/>
        </w:rPr>
        <w:t>4</w:t>
      </w:r>
      <w:r w:rsidRPr="00025F18">
        <w:rPr>
          <w:rFonts w:eastAsia="仿宋_GB2312" w:hint="eastAsia"/>
          <w:sz w:val="28"/>
          <w:szCs w:val="28"/>
        </w:rPr>
        <w:t>、</w:t>
      </w:r>
      <w:r w:rsidRPr="00025F18">
        <w:rPr>
          <w:rFonts w:eastAsia="仿宋_GB2312"/>
          <w:sz w:val="28"/>
          <w:szCs w:val="28"/>
        </w:rPr>
        <w:t>各</w:t>
      </w:r>
      <w:r>
        <w:rPr>
          <w:rFonts w:eastAsia="仿宋_GB2312" w:hint="eastAsia"/>
          <w:sz w:val="28"/>
          <w:szCs w:val="28"/>
        </w:rPr>
        <w:t>单位</w:t>
      </w:r>
      <w:r w:rsidRPr="00025F18">
        <w:rPr>
          <w:rFonts w:eastAsia="仿宋_GB2312" w:hint="eastAsia"/>
          <w:sz w:val="28"/>
          <w:szCs w:val="28"/>
        </w:rPr>
        <w:t>推荐</w:t>
      </w:r>
      <w:r w:rsidRPr="00025F18">
        <w:rPr>
          <w:rFonts w:eastAsia="仿宋_GB2312"/>
          <w:sz w:val="28"/>
          <w:szCs w:val="28"/>
        </w:rPr>
        <w:t>名额分配表</w:t>
      </w:r>
    </w:p>
    <w:p w:rsidR="00F359A3" w:rsidRPr="00025F18" w:rsidRDefault="00F359A3" w:rsidP="00F359A3">
      <w:pPr>
        <w:spacing w:line="500" w:lineRule="exact"/>
        <w:ind w:leftChars="450" w:left="945" w:firstLineChars="67" w:firstLine="188"/>
        <w:rPr>
          <w:rFonts w:eastAsia="仿宋_GB2312"/>
          <w:sz w:val="28"/>
          <w:szCs w:val="28"/>
        </w:rPr>
      </w:pPr>
      <w:r w:rsidRPr="00025F18">
        <w:rPr>
          <w:rFonts w:eastAsia="仿宋_GB2312"/>
          <w:sz w:val="28"/>
          <w:szCs w:val="28"/>
        </w:rPr>
        <w:t>5</w:t>
      </w:r>
      <w:r w:rsidRPr="00025F18">
        <w:rPr>
          <w:rFonts w:eastAsia="仿宋_GB2312" w:hint="eastAsia"/>
          <w:sz w:val="28"/>
          <w:szCs w:val="28"/>
        </w:rPr>
        <w:t>、</w:t>
      </w:r>
      <w:proofErr w:type="gramStart"/>
      <w:r w:rsidRPr="00025F18">
        <w:rPr>
          <w:rFonts w:eastAsia="仿宋_GB2312" w:hint="eastAsia"/>
          <w:sz w:val="28"/>
          <w:szCs w:val="28"/>
        </w:rPr>
        <w:t>西安建筑科技大学微课教学</w:t>
      </w:r>
      <w:proofErr w:type="gramEnd"/>
      <w:r w:rsidRPr="00025F18">
        <w:rPr>
          <w:rFonts w:eastAsia="仿宋_GB2312" w:hint="eastAsia"/>
          <w:sz w:val="28"/>
          <w:szCs w:val="28"/>
        </w:rPr>
        <w:t>比赛推荐汇总表</w:t>
      </w:r>
    </w:p>
    <w:p w:rsidR="00F359A3" w:rsidRPr="00025F18" w:rsidRDefault="00F359A3" w:rsidP="00F359A3">
      <w:pPr>
        <w:spacing w:line="500" w:lineRule="exact"/>
        <w:ind w:firstLineChars="400" w:firstLine="1120"/>
        <w:rPr>
          <w:rFonts w:eastAsia="仿宋_GB2312"/>
          <w:sz w:val="28"/>
          <w:szCs w:val="28"/>
        </w:rPr>
      </w:pPr>
    </w:p>
    <w:p w:rsidR="00F359A3" w:rsidRPr="00025F18" w:rsidRDefault="00F359A3" w:rsidP="00F359A3">
      <w:pPr>
        <w:spacing w:line="500" w:lineRule="exact"/>
        <w:rPr>
          <w:rFonts w:eastAsia="仿宋_GB2312"/>
          <w:sz w:val="28"/>
          <w:szCs w:val="28"/>
        </w:rPr>
      </w:pPr>
    </w:p>
    <w:p w:rsidR="00F359A3" w:rsidRDefault="00F359A3" w:rsidP="00F359A3">
      <w:pPr>
        <w:spacing w:line="500" w:lineRule="exact"/>
        <w:ind w:right="320" w:firstLineChars="350" w:firstLine="1120"/>
        <w:jc w:val="right"/>
        <w:rPr>
          <w:rFonts w:eastAsia="仿宋_GB2312"/>
          <w:sz w:val="32"/>
          <w:szCs w:val="32"/>
        </w:rPr>
      </w:pPr>
    </w:p>
    <w:p w:rsidR="00F359A3" w:rsidRPr="00115D46" w:rsidRDefault="00F359A3" w:rsidP="00F359A3">
      <w:pPr>
        <w:spacing w:line="500" w:lineRule="exact"/>
        <w:ind w:right="320" w:firstLineChars="350" w:firstLine="1120"/>
        <w:jc w:val="right"/>
        <w:rPr>
          <w:rFonts w:eastAsia="仿宋_GB2312"/>
          <w:sz w:val="32"/>
          <w:szCs w:val="32"/>
        </w:rPr>
      </w:pPr>
      <w:r w:rsidRPr="00115D46">
        <w:rPr>
          <w:rFonts w:eastAsia="仿宋_GB2312" w:hint="eastAsia"/>
          <w:sz w:val="32"/>
          <w:szCs w:val="32"/>
        </w:rPr>
        <w:t>教师发展中心</w:t>
      </w:r>
      <w:r>
        <w:rPr>
          <w:rFonts w:eastAsia="仿宋_GB2312" w:hint="eastAsia"/>
          <w:sz w:val="32"/>
          <w:szCs w:val="32"/>
        </w:rPr>
        <w:t xml:space="preserve"> </w:t>
      </w:r>
      <w:r w:rsidRPr="00115D46">
        <w:rPr>
          <w:rFonts w:eastAsia="仿宋_GB2312" w:hint="eastAsia"/>
          <w:sz w:val="32"/>
          <w:szCs w:val="32"/>
        </w:rPr>
        <w:t>教务处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人事处</w:t>
      </w:r>
      <w:r>
        <w:rPr>
          <w:rFonts w:eastAsia="仿宋_GB2312" w:hint="eastAsia"/>
          <w:sz w:val="32"/>
          <w:szCs w:val="32"/>
        </w:rPr>
        <w:t xml:space="preserve"> </w:t>
      </w:r>
    </w:p>
    <w:p w:rsidR="00F359A3" w:rsidRDefault="00F359A3" w:rsidP="00F359A3">
      <w:pPr>
        <w:spacing w:line="500" w:lineRule="exact"/>
        <w:ind w:firstLineChars="1350" w:firstLine="43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r w:rsidRPr="00115D46">
        <w:rPr>
          <w:rFonts w:eastAsia="仿宋_GB2312"/>
          <w:sz w:val="32"/>
          <w:szCs w:val="32"/>
        </w:rPr>
        <w:t xml:space="preserve"> 201</w:t>
      </w:r>
      <w:r w:rsidRPr="00115D46">
        <w:rPr>
          <w:rFonts w:eastAsia="仿宋_GB2312" w:hint="eastAsia"/>
          <w:sz w:val="32"/>
          <w:szCs w:val="32"/>
        </w:rPr>
        <w:t>6</w:t>
      </w:r>
      <w:r w:rsidRPr="00115D46">
        <w:rPr>
          <w:rFonts w:eastAsia="仿宋_GB2312" w:hint="eastAsia"/>
          <w:sz w:val="32"/>
          <w:szCs w:val="32"/>
        </w:rPr>
        <w:t>年</w:t>
      </w:r>
      <w:r w:rsidRPr="00115D46">
        <w:rPr>
          <w:rFonts w:eastAsia="仿宋_GB2312"/>
          <w:sz w:val="32"/>
          <w:szCs w:val="32"/>
        </w:rPr>
        <w:t>5</w:t>
      </w:r>
      <w:r w:rsidRPr="00115D46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</w:t>
      </w:r>
    </w:p>
    <w:p w:rsidR="00F359A3" w:rsidRDefault="00F359A3" w:rsidP="00F359A3">
      <w:pPr>
        <w:pStyle w:val="3"/>
        <w:spacing w:line="600" w:lineRule="exact"/>
        <w:jc w:val="left"/>
        <w:rPr>
          <w:rFonts w:ascii="Times New Roman" w:eastAsia="方正小标宋简体"/>
          <w:bCs w:val="0"/>
          <w:kern w:val="2"/>
          <w:sz w:val="36"/>
          <w:szCs w:val="36"/>
        </w:rPr>
      </w:pPr>
      <w:r w:rsidRPr="00D87E07">
        <w:rPr>
          <w:rFonts w:ascii="Times New Roman" w:eastAsia="黑体" w:hint="eastAsia"/>
          <w:sz w:val="28"/>
          <w:szCs w:val="28"/>
        </w:rPr>
        <w:lastRenderedPageBreak/>
        <w:t>附件</w:t>
      </w:r>
      <w:r w:rsidRPr="00D87E07">
        <w:rPr>
          <w:rFonts w:ascii="Times New Roman" w:eastAsia="黑体" w:hint="eastAsia"/>
          <w:sz w:val="28"/>
          <w:szCs w:val="28"/>
        </w:rPr>
        <w:t>1</w:t>
      </w:r>
      <w:r>
        <w:rPr>
          <w:rFonts w:ascii="Times New Roman" w:eastAsia="黑体"/>
          <w:szCs w:val="32"/>
        </w:rPr>
        <w:t xml:space="preserve">   </w:t>
      </w:r>
      <w:r w:rsidRPr="00A14182">
        <w:rPr>
          <w:rFonts w:ascii="Times New Roman" w:eastAsia="方正小标宋简体" w:hint="eastAsia"/>
          <w:bCs w:val="0"/>
          <w:kern w:val="2"/>
          <w:sz w:val="36"/>
          <w:szCs w:val="36"/>
        </w:rPr>
        <w:t>普通高等学校本科专业目录</w:t>
      </w:r>
      <w:r>
        <w:rPr>
          <w:rFonts w:ascii="Times New Roman" w:eastAsia="方正小标宋简体" w:hint="eastAsia"/>
          <w:bCs w:val="0"/>
          <w:kern w:val="2"/>
          <w:sz w:val="36"/>
          <w:szCs w:val="36"/>
        </w:rPr>
        <w:t>（</w:t>
      </w:r>
      <w:r>
        <w:rPr>
          <w:rFonts w:ascii="Times New Roman" w:eastAsia="方正小标宋简体" w:hint="eastAsia"/>
          <w:bCs w:val="0"/>
          <w:kern w:val="2"/>
          <w:sz w:val="36"/>
          <w:szCs w:val="36"/>
        </w:rPr>
        <w:t>2012</w:t>
      </w:r>
      <w:r>
        <w:rPr>
          <w:rFonts w:ascii="Times New Roman" w:eastAsia="方正小标宋简体" w:hint="eastAsia"/>
          <w:bCs w:val="0"/>
          <w:kern w:val="2"/>
          <w:sz w:val="36"/>
          <w:szCs w:val="36"/>
        </w:rPr>
        <w:t>年版）</w:t>
      </w:r>
    </w:p>
    <w:p w:rsidR="00F359A3" w:rsidRPr="00104D77" w:rsidRDefault="00F359A3" w:rsidP="00F359A3">
      <w:pPr>
        <w:pStyle w:val="3"/>
        <w:spacing w:line="600" w:lineRule="exact"/>
        <w:rPr>
          <w:rFonts w:ascii="仿宋_GB2312" w:eastAsia="仿宋_GB2312"/>
          <w:bCs w:val="0"/>
          <w:kern w:val="2"/>
          <w:sz w:val="28"/>
          <w:szCs w:val="28"/>
        </w:rPr>
      </w:pPr>
      <w:r w:rsidRPr="00104D77">
        <w:rPr>
          <w:rFonts w:ascii="仿宋_GB2312" w:eastAsia="仿宋_GB2312" w:hint="eastAsia"/>
          <w:bCs w:val="0"/>
          <w:kern w:val="2"/>
          <w:sz w:val="28"/>
          <w:szCs w:val="28"/>
        </w:rPr>
        <w:t>（注：由于页数篇幅较大，将发送电子版，纸质版从略）</w:t>
      </w:r>
    </w:p>
    <w:p w:rsidR="00F359A3" w:rsidRPr="00D87E07" w:rsidRDefault="00F359A3" w:rsidP="00F359A3">
      <w:pPr>
        <w:pStyle w:val="Default"/>
        <w:spacing w:line="338" w:lineRule="auto"/>
        <w:jc w:val="both"/>
        <w:rPr>
          <w:rFonts w:ascii="Times New Roman" w:eastAsia="黑体" w:hAnsi="Times New Roman" w:cs="Times New Roman"/>
          <w:color w:val="auto"/>
          <w:sz w:val="28"/>
          <w:szCs w:val="28"/>
        </w:rPr>
      </w:pPr>
      <w:r w:rsidRPr="00D87E07">
        <w:rPr>
          <w:rFonts w:ascii="Times New Roman" w:eastAsia="黑体" w:hAnsi="Times New Roman" w:cs="Times New Roman"/>
          <w:color w:val="auto"/>
          <w:sz w:val="28"/>
          <w:szCs w:val="28"/>
        </w:rPr>
        <w:t>附件</w:t>
      </w:r>
      <w:r w:rsidRPr="00D87E07">
        <w:rPr>
          <w:rFonts w:ascii="Times New Roman" w:eastAsia="黑体" w:hAnsi="Times New Roman" w:cs="Times New Roman" w:hint="eastAsia"/>
          <w:color w:val="auto"/>
          <w:sz w:val="28"/>
          <w:szCs w:val="28"/>
        </w:rPr>
        <w:t>2</w:t>
      </w:r>
    </w:p>
    <w:p w:rsidR="00F359A3" w:rsidRDefault="00F359A3" w:rsidP="00F359A3">
      <w:pPr>
        <w:spacing w:line="338" w:lineRule="auto"/>
        <w:jc w:val="center"/>
        <w:rPr>
          <w:rFonts w:eastAsia="方正小标宋简体"/>
          <w:sz w:val="36"/>
          <w:szCs w:val="36"/>
        </w:rPr>
      </w:pPr>
      <w:proofErr w:type="gramStart"/>
      <w:r>
        <w:rPr>
          <w:rFonts w:eastAsia="方正小标宋简体" w:hint="eastAsia"/>
          <w:sz w:val="36"/>
          <w:szCs w:val="36"/>
        </w:rPr>
        <w:t>上报</w:t>
      </w:r>
      <w:r>
        <w:rPr>
          <w:rFonts w:eastAsia="方正小标宋简体"/>
          <w:sz w:val="36"/>
          <w:szCs w:val="36"/>
        </w:rPr>
        <w:t>微课作品</w:t>
      </w:r>
      <w:proofErr w:type="gramEnd"/>
      <w:r>
        <w:rPr>
          <w:rFonts w:eastAsia="方正小标宋简体"/>
          <w:sz w:val="36"/>
          <w:szCs w:val="36"/>
        </w:rPr>
        <w:t>要求</w:t>
      </w:r>
    </w:p>
    <w:p w:rsidR="00F359A3" w:rsidRDefault="00F359A3" w:rsidP="00F359A3">
      <w:pPr>
        <w:pStyle w:val="Default"/>
        <w:spacing w:line="59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教学视频要求</w:t>
      </w:r>
    </w:p>
    <w:p w:rsidR="00F359A3" w:rsidRDefault="00F359A3" w:rsidP="00F359A3">
      <w:pPr>
        <w:pStyle w:val="Default"/>
        <w:spacing w:line="59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 w:rsidRPr="00511F36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报送</w:t>
      </w:r>
      <w:proofErr w:type="gramStart"/>
      <w:r w:rsidRPr="00511F36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的微课作品</w:t>
      </w:r>
      <w:proofErr w:type="gramEnd"/>
      <w:r w:rsidRPr="00511F36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应是单一有声视频文件，要求教学目标清晰、主题突出、内容完整。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图像清晰稳定、构图合理、声音清楚，能较全面真实反映教学情境，能充分展示教师良好教学风貌。视频片头应</w:t>
      </w:r>
      <w:proofErr w:type="gramStart"/>
      <w:r>
        <w:rPr>
          <w:rFonts w:ascii="Times New Roman" w:eastAsia="仿宋_GB2312" w:hAnsi="Times New Roman" w:cs="Times New Roman"/>
          <w:color w:val="auto"/>
          <w:sz w:val="32"/>
          <w:szCs w:val="32"/>
        </w:rPr>
        <w:t>显示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微课名称</w:t>
      </w:r>
      <w:proofErr w:type="gramEnd"/>
      <w:r>
        <w:rPr>
          <w:rFonts w:ascii="Times New Roman" w:eastAsia="仿宋_GB2312" w:hAnsi="Times New Roman" w:cs="Times New Roman"/>
          <w:color w:val="auto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教师姓名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和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所在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单位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等信息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，主要教学内容有字幕提示。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视频格式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可以选用以下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种视频格式中的任一种：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mp4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、</w:t>
      </w:r>
      <w:proofErr w:type="spellStart"/>
      <w:r>
        <w:rPr>
          <w:rFonts w:ascii="Times New Roman" w:eastAsia="仿宋_GB2312" w:hAnsi="Times New Roman" w:cs="Times New Roman"/>
          <w:color w:val="auto"/>
          <w:sz w:val="32"/>
          <w:szCs w:val="32"/>
        </w:rPr>
        <w:t>rmvb</w:t>
      </w:r>
      <w:proofErr w:type="spellEnd"/>
      <w:r>
        <w:rPr>
          <w:rFonts w:ascii="Times New Roman" w:eastAsia="仿宋_GB2312" w:hAnsi="Times New Roman" w:cs="Times New Roman"/>
          <w:color w:val="auto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mpg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、</w:t>
      </w:r>
      <w:proofErr w:type="spellStart"/>
      <w:r>
        <w:rPr>
          <w:rFonts w:ascii="Times New Roman" w:eastAsia="仿宋_GB2312" w:hAnsi="Times New Roman" w:cs="Times New Roman"/>
          <w:color w:val="auto"/>
          <w:sz w:val="32"/>
          <w:szCs w:val="32"/>
        </w:rPr>
        <w:t>avi</w:t>
      </w:r>
      <w:proofErr w:type="spellEnd"/>
      <w:r>
        <w:rPr>
          <w:rFonts w:ascii="Times New Roman" w:eastAsia="仿宋_GB2312" w:hAnsi="Times New Roman" w:cs="Times New Roman"/>
          <w:color w:val="auto"/>
          <w:sz w:val="32"/>
          <w:szCs w:val="32"/>
        </w:rPr>
        <w:t>、</w:t>
      </w:r>
      <w:proofErr w:type="spellStart"/>
      <w:r>
        <w:rPr>
          <w:rFonts w:ascii="Times New Roman" w:eastAsia="仿宋_GB2312" w:hAnsi="Times New Roman" w:cs="Times New Roman"/>
          <w:color w:val="auto"/>
          <w:sz w:val="32"/>
          <w:szCs w:val="32"/>
        </w:rPr>
        <w:t>wmv</w:t>
      </w:r>
      <w:proofErr w:type="spellEnd"/>
      <w:r>
        <w:rPr>
          <w:rFonts w:ascii="Times New Roman" w:eastAsia="仿宋_GB2312" w:hAnsi="Times New Roman" w:cs="Times New Roman"/>
          <w:color w:val="auto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  </w:t>
      </w:r>
    </w:p>
    <w:p w:rsidR="00F359A3" w:rsidRDefault="00F359A3" w:rsidP="00F359A3">
      <w:pPr>
        <w:pStyle w:val="Default"/>
        <w:spacing w:line="59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多媒体教学课件要求</w:t>
      </w:r>
    </w:p>
    <w:p w:rsidR="00F359A3" w:rsidRDefault="00F359A3" w:rsidP="00F359A3">
      <w:pPr>
        <w:pStyle w:val="Default"/>
        <w:spacing w:line="59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>
        <w:rPr>
          <w:rFonts w:ascii="Times New Roman" w:eastAsia="仿宋_GB2312" w:hAnsi="Times New Roman" w:cs="Times New Roman"/>
          <w:color w:val="auto"/>
          <w:sz w:val="32"/>
          <w:szCs w:val="32"/>
        </w:rPr>
        <w:t>多媒体教学课件限定为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PowerPoint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格式。要求围绕教学目标，反映主要教学内容，与教学视频合理搭配，单独提交。</w:t>
      </w:r>
    </w:p>
    <w:p w:rsidR="00F359A3" w:rsidRDefault="00F359A3" w:rsidP="00F359A3">
      <w:pPr>
        <w:pStyle w:val="Default"/>
        <w:spacing w:line="59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 w:rsidRPr="00511F36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根据学科和教学内容特点，如有学习指导、练习题和配套学习资源等材料请一并提交。</w:t>
      </w:r>
    </w:p>
    <w:p w:rsidR="00F359A3" w:rsidRDefault="00F359A3" w:rsidP="00F359A3">
      <w:pPr>
        <w:pStyle w:val="Default"/>
        <w:spacing w:line="59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教学设计要求</w:t>
      </w:r>
    </w:p>
    <w:p w:rsidR="00F359A3" w:rsidRDefault="00F359A3" w:rsidP="00F359A3">
      <w:pPr>
        <w:pStyle w:val="Default"/>
        <w:spacing w:line="59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>
        <w:rPr>
          <w:rFonts w:ascii="Times New Roman" w:eastAsia="仿宋_GB2312" w:hAnsi="Times New Roman" w:cs="Times New Roman"/>
          <w:color w:val="auto"/>
          <w:sz w:val="32"/>
          <w:szCs w:val="32"/>
        </w:rPr>
        <w:t>教学设计应反映教师教学思想、课程设计思路和教学特色，包括教学背景、教学目标、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难点重点、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教学方法和教学总结等方面内容，并在开头注明讲课内容所属学科、专业、课程及适用对象等信息。文件格式：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word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。</w:t>
      </w:r>
    </w:p>
    <w:p w:rsidR="00F359A3" w:rsidRPr="00D87E07" w:rsidRDefault="00F359A3" w:rsidP="00F359A3">
      <w:pPr>
        <w:pStyle w:val="Default"/>
        <w:spacing w:line="338" w:lineRule="auto"/>
        <w:jc w:val="both"/>
        <w:rPr>
          <w:rFonts w:ascii="Times New Roman" w:eastAsia="黑体" w:hAnsi="Times New Roman" w:cs="Times New Roman"/>
          <w:color w:val="auto"/>
          <w:sz w:val="28"/>
          <w:szCs w:val="28"/>
        </w:rPr>
      </w:pPr>
      <w:r w:rsidRPr="00D87E07">
        <w:rPr>
          <w:rFonts w:ascii="Times New Roman" w:eastAsia="黑体" w:hAnsi="Times New Roman" w:cs="Times New Roman"/>
          <w:color w:val="auto"/>
          <w:sz w:val="28"/>
          <w:szCs w:val="28"/>
        </w:rPr>
        <w:lastRenderedPageBreak/>
        <w:t>附件</w:t>
      </w:r>
      <w:r w:rsidRPr="00D87E07">
        <w:rPr>
          <w:rFonts w:ascii="Times New Roman" w:eastAsia="黑体" w:hAnsi="Times New Roman" w:cs="Times New Roman" w:hint="eastAsia"/>
          <w:color w:val="auto"/>
          <w:sz w:val="28"/>
          <w:szCs w:val="28"/>
        </w:rPr>
        <w:t>3</w:t>
      </w:r>
    </w:p>
    <w:p w:rsidR="00F359A3" w:rsidRDefault="00F359A3" w:rsidP="00F359A3">
      <w:pPr>
        <w:spacing w:line="338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西安建筑科技大学</w:t>
      </w:r>
      <w:proofErr w:type="gramStart"/>
      <w:r>
        <w:rPr>
          <w:rFonts w:eastAsia="方正小标宋简体" w:hint="eastAsia"/>
          <w:sz w:val="36"/>
          <w:szCs w:val="36"/>
        </w:rPr>
        <w:t>教师微课教学</w:t>
      </w:r>
      <w:proofErr w:type="gramEnd"/>
      <w:r>
        <w:rPr>
          <w:rFonts w:eastAsia="方正小标宋简体" w:hint="eastAsia"/>
          <w:sz w:val="36"/>
          <w:szCs w:val="36"/>
        </w:rPr>
        <w:t>比赛评审规则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72"/>
        <w:gridCol w:w="1628"/>
        <w:gridCol w:w="6591"/>
      </w:tblGrid>
      <w:tr w:rsidR="00F359A3" w:rsidTr="00F359A3">
        <w:trPr>
          <w:trHeight w:val="623"/>
        </w:trPr>
        <w:tc>
          <w:tcPr>
            <w:tcW w:w="672" w:type="dxa"/>
            <w:vMerge w:val="restart"/>
            <w:vAlign w:val="center"/>
          </w:tcPr>
          <w:p w:rsidR="00F359A3" w:rsidRDefault="00F359A3" w:rsidP="007107A2">
            <w:pPr>
              <w:jc w:val="center"/>
            </w:pPr>
            <w:r>
              <w:t>选题</w:t>
            </w:r>
            <w:r>
              <w:rPr>
                <w:rFonts w:hint="eastAsia"/>
              </w:rPr>
              <w:t>设计</w:t>
            </w:r>
          </w:p>
          <w:p w:rsidR="00F359A3" w:rsidRDefault="00F359A3" w:rsidP="007107A2">
            <w:pPr>
              <w:jc w:val="center"/>
            </w:pPr>
          </w:p>
          <w:p w:rsidR="00F359A3" w:rsidRDefault="00F359A3" w:rsidP="007107A2">
            <w:pPr>
              <w:jc w:val="center"/>
            </w:pPr>
            <w:r>
              <w:t>10</w:t>
            </w:r>
            <w:r>
              <w:t>分</w:t>
            </w:r>
          </w:p>
        </w:tc>
        <w:tc>
          <w:tcPr>
            <w:tcW w:w="1628" w:type="dxa"/>
            <w:vAlign w:val="center"/>
          </w:tcPr>
          <w:p w:rsidR="00F359A3" w:rsidRDefault="00F359A3" w:rsidP="007107A2">
            <w:pPr>
              <w:jc w:val="center"/>
            </w:pPr>
            <w:r>
              <w:rPr>
                <w:rFonts w:hint="eastAsia"/>
              </w:rPr>
              <w:t>选题简明</w:t>
            </w:r>
          </w:p>
          <w:p w:rsidR="00F359A3" w:rsidRDefault="00F359A3" w:rsidP="007107A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6591" w:type="dxa"/>
            <w:vAlign w:val="center"/>
          </w:tcPr>
          <w:p w:rsidR="00F359A3" w:rsidRDefault="00F359A3" w:rsidP="007107A2">
            <w:r>
              <w:t>选题尽量</w:t>
            </w:r>
            <w:r>
              <w:t>“</w:t>
            </w:r>
            <w:r>
              <w:t>小而精</w:t>
            </w:r>
            <w:r>
              <w:t>”</w:t>
            </w:r>
            <w:r>
              <w:t>，</w:t>
            </w:r>
            <w:r>
              <w:rPr>
                <w:rFonts w:hint="eastAsia"/>
              </w:rPr>
              <w:t>围绕</w:t>
            </w:r>
            <w:r>
              <w:t>教学环节中某一知识点、专题、实验活动</w:t>
            </w:r>
            <w:r>
              <w:rPr>
                <w:rFonts w:hint="eastAsia"/>
              </w:rPr>
              <w:t>等</w:t>
            </w:r>
            <w:r>
              <w:t>，</w:t>
            </w:r>
            <w:r>
              <w:rPr>
                <w:rFonts w:hint="eastAsia"/>
              </w:rPr>
              <w:t>而不是抽象、宽泛的内容。</w:t>
            </w:r>
            <w:r>
              <w:t>类型包括但不限于：教授类、解题类、答疑类、实验类、活动类。</w:t>
            </w:r>
          </w:p>
        </w:tc>
      </w:tr>
      <w:tr w:rsidR="00F359A3" w:rsidTr="00F359A3">
        <w:trPr>
          <w:trHeight w:val="623"/>
        </w:trPr>
        <w:tc>
          <w:tcPr>
            <w:tcW w:w="672" w:type="dxa"/>
            <w:vMerge/>
            <w:vAlign w:val="center"/>
          </w:tcPr>
          <w:p w:rsidR="00F359A3" w:rsidRDefault="00F359A3" w:rsidP="007107A2">
            <w:pPr>
              <w:jc w:val="center"/>
            </w:pPr>
          </w:p>
        </w:tc>
        <w:tc>
          <w:tcPr>
            <w:tcW w:w="1628" w:type="dxa"/>
            <w:vAlign w:val="center"/>
          </w:tcPr>
          <w:p w:rsidR="00F359A3" w:rsidRDefault="00F359A3" w:rsidP="007107A2">
            <w:pPr>
              <w:jc w:val="center"/>
            </w:pPr>
            <w:r>
              <w:rPr>
                <w:rFonts w:hint="eastAsia"/>
              </w:rPr>
              <w:t>设计合理</w:t>
            </w:r>
          </w:p>
          <w:p w:rsidR="00F359A3" w:rsidRDefault="00F359A3" w:rsidP="007107A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6591" w:type="dxa"/>
            <w:vAlign w:val="center"/>
          </w:tcPr>
          <w:p w:rsidR="00F359A3" w:rsidRDefault="00F359A3" w:rsidP="007107A2">
            <w:r>
              <w:t>针对教学中的常见、典型、有代表性的问题或内容进行设计，</w:t>
            </w:r>
            <w:r>
              <w:rPr>
                <w:rFonts w:hint="eastAsia"/>
              </w:rPr>
              <w:t>要能够有效解决教与学过程中的</w:t>
            </w:r>
            <w:r>
              <w:t>重点、难点</w:t>
            </w:r>
            <w:r>
              <w:rPr>
                <w:rFonts w:hint="eastAsia"/>
              </w:rPr>
              <w:t>、疑点、考点等</w:t>
            </w:r>
            <w:r>
              <w:t>问题。具备独立性、示范性、代表性</w:t>
            </w:r>
            <w:r>
              <w:rPr>
                <w:rFonts w:hint="eastAsia"/>
              </w:rPr>
              <w:t>。</w:t>
            </w:r>
          </w:p>
        </w:tc>
      </w:tr>
      <w:tr w:rsidR="00F359A3" w:rsidTr="00F359A3">
        <w:trPr>
          <w:trHeight w:val="623"/>
        </w:trPr>
        <w:tc>
          <w:tcPr>
            <w:tcW w:w="672" w:type="dxa"/>
            <w:vMerge w:val="restart"/>
            <w:vAlign w:val="center"/>
          </w:tcPr>
          <w:p w:rsidR="00F359A3" w:rsidRDefault="00F359A3" w:rsidP="007107A2">
            <w:pPr>
              <w:jc w:val="center"/>
            </w:pPr>
            <w:r>
              <w:rPr>
                <w:rFonts w:hint="eastAsia"/>
              </w:rPr>
              <w:t>教学内容</w:t>
            </w:r>
          </w:p>
          <w:p w:rsidR="00F359A3" w:rsidRDefault="00F359A3" w:rsidP="007107A2">
            <w:pPr>
              <w:jc w:val="center"/>
            </w:pPr>
          </w:p>
          <w:p w:rsidR="00F359A3" w:rsidRDefault="00F359A3" w:rsidP="007107A2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t>分</w:t>
            </w:r>
          </w:p>
        </w:tc>
        <w:tc>
          <w:tcPr>
            <w:tcW w:w="1628" w:type="dxa"/>
            <w:vAlign w:val="center"/>
          </w:tcPr>
          <w:p w:rsidR="00F359A3" w:rsidRDefault="00F359A3" w:rsidP="007107A2">
            <w:pPr>
              <w:jc w:val="center"/>
            </w:pPr>
            <w:r>
              <w:rPr>
                <w:rFonts w:hint="eastAsia"/>
              </w:rPr>
              <w:t>科学正确</w:t>
            </w:r>
          </w:p>
          <w:p w:rsidR="00F359A3" w:rsidRDefault="00F359A3" w:rsidP="007107A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6591" w:type="dxa"/>
            <w:vAlign w:val="center"/>
          </w:tcPr>
          <w:p w:rsidR="00F359A3" w:rsidRDefault="00F359A3" w:rsidP="007107A2">
            <w:r>
              <w:rPr>
                <w:rFonts w:hint="eastAsia"/>
              </w:rPr>
              <w:t>教学内容严谨，没有任何科学性、政策性错误，</w:t>
            </w:r>
            <w:r>
              <w:t>能理论联系实际，反映社会和学科发展。</w:t>
            </w:r>
          </w:p>
        </w:tc>
      </w:tr>
      <w:tr w:rsidR="00F359A3" w:rsidTr="00F359A3">
        <w:trPr>
          <w:trHeight w:val="623"/>
        </w:trPr>
        <w:tc>
          <w:tcPr>
            <w:tcW w:w="672" w:type="dxa"/>
            <w:vMerge/>
            <w:vAlign w:val="center"/>
          </w:tcPr>
          <w:p w:rsidR="00F359A3" w:rsidRDefault="00F359A3" w:rsidP="007107A2">
            <w:pPr>
              <w:jc w:val="center"/>
            </w:pPr>
          </w:p>
        </w:tc>
        <w:tc>
          <w:tcPr>
            <w:tcW w:w="1628" w:type="dxa"/>
            <w:vAlign w:val="center"/>
          </w:tcPr>
          <w:p w:rsidR="00F359A3" w:rsidRDefault="00F359A3" w:rsidP="007107A2">
            <w:pPr>
              <w:jc w:val="center"/>
            </w:pPr>
            <w:r>
              <w:rPr>
                <w:rFonts w:hint="eastAsia"/>
              </w:rPr>
              <w:t>逻辑清晰</w:t>
            </w:r>
          </w:p>
          <w:p w:rsidR="00F359A3" w:rsidRDefault="00F359A3" w:rsidP="007107A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6591" w:type="dxa"/>
            <w:vAlign w:val="center"/>
          </w:tcPr>
          <w:p w:rsidR="00F359A3" w:rsidRDefault="00F359A3" w:rsidP="007107A2">
            <w:r>
              <w:t>教学组织与编排要符合学生的认知规律；教学过程主线清晰、重点突出，逻辑性强，明了易懂；注重突出学生的主体性以及教与学活动有机结合。</w:t>
            </w:r>
          </w:p>
        </w:tc>
      </w:tr>
      <w:tr w:rsidR="00F359A3" w:rsidTr="00F359A3">
        <w:trPr>
          <w:trHeight w:val="623"/>
        </w:trPr>
        <w:tc>
          <w:tcPr>
            <w:tcW w:w="672" w:type="dxa"/>
            <w:vMerge/>
            <w:vAlign w:val="center"/>
          </w:tcPr>
          <w:p w:rsidR="00F359A3" w:rsidRDefault="00F359A3" w:rsidP="007107A2">
            <w:pPr>
              <w:jc w:val="center"/>
            </w:pPr>
          </w:p>
        </w:tc>
        <w:tc>
          <w:tcPr>
            <w:tcW w:w="1628" w:type="dxa"/>
            <w:vAlign w:val="center"/>
          </w:tcPr>
          <w:p w:rsidR="00F359A3" w:rsidRDefault="00F359A3" w:rsidP="007107A2">
            <w:pPr>
              <w:jc w:val="center"/>
            </w:pPr>
            <w:r>
              <w:t>教学方法</w:t>
            </w:r>
          </w:p>
          <w:p w:rsidR="00F359A3" w:rsidRDefault="00F359A3" w:rsidP="007107A2">
            <w:pPr>
              <w:jc w:val="center"/>
            </w:pPr>
            <w:r>
              <w:t>与手段</w:t>
            </w:r>
          </w:p>
          <w:p w:rsidR="00F359A3" w:rsidRDefault="00F359A3" w:rsidP="007107A2">
            <w:pPr>
              <w:jc w:val="center"/>
            </w:pPr>
            <w:r>
              <w:t>（</w:t>
            </w:r>
            <w:r>
              <w:t>1</w:t>
            </w:r>
            <w:r>
              <w:rPr>
                <w:rFonts w:hint="eastAsia"/>
              </w:rPr>
              <w:t>0</w:t>
            </w:r>
            <w:r>
              <w:t>分）</w:t>
            </w:r>
          </w:p>
        </w:tc>
        <w:tc>
          <w:tcPr>
            <w:tcW w:w="6591" w:type="dxa"/>
            <w:vAlign w:val="center"/>
          </w:tcPr>
          <w:p w:rsidR="00F359A3" w:rsidRDefault="00F359A3" w:rsidP="007107A2">
            <w:r>
              <w:t>教学策略选择正确，注重调动学生的学习积极性和创造性思维能力；能根据教学需求选用灵活适当的教学方法；信息技术手段运用合理，正确选择使用各种教学媒体，教学辅助效果好。</w:t>
            </w:r>
          </w:p>
        </w:tc>
      </w:tr>
      <w:tr w:rsidR="00F359A3" w:rsidTr="00F359A3">
        <w:trPr>
          <w:trHeight w:val="623"/>
        </w:trPr>
        <w:tc>
          <w:tcPr>
            <w:tcW w:w="672" w:type="dxa"/>
            <w:vMerge w:val="restart"/>
            <w:vAlign w:val="center"/>
          </w:tcPr>
          <w:p w:rsidR="00F359A3" w:rsidRDefault="00F359A3" w:rsidP="007107A2">
            <w:pPr>
              <w:jc w:val="center"/>
            </w:pPr>
            <w:r>
              <w:t>作品规范</w:t>
            </w:r>
          </w:p>
          <w:p w:rsidR="00F359A3" w:rsidRDefault="00F359A3" w:rsidP="007107A2">
            <w:pPr>
              <w:jc w:val="center"/>
            </w:pPr>
          </w:p>
          <w:p w:rsidR="00F359A3" w:rsidRDefault="00F359A3" w:rsidP="007107A2">
            <w:pPr>
              <w:jc w:val="center"/>
            </w:pPr>
            <w:r>
              <w:rPr>
                <w:rFonts w:hint="eastAsia"/>
              </w:rPr>
              <w:t>30</w:t>
            </w:r>
            <w:r>
              <w:t>分</w:t>
            </w:r>
          </w:p>
        </w:tc>
        <w:tc>
          <w:tcPr>
            <w:tcW w:w="1628" w:type="dxa"/>
            <w:vAlign w:val="center"/>
          </w:tcPr>
          <w:p w:rsidR="00F359A3" w:rsidRDefault="00F359A3" w:rsidP="007107A2">
            <w:pPr>
              <w:jc w:val="center"/>
            </w:pPr>
            <w:r>
              <w:t>材料完整</w:t>
            </w:r>
          </w:p>
          <w:p w:rsidR="00F359A3" w:rsidRDefault="00F359A3" w:rsidP="007107A2">
            <w:pPr>
              <w:jc w:val="center"/>
            </w:pPr>
            <w:r>
              <w:t>（</w:t>
            </w:r>
            <w:r>
              <w:t>5</w:t>
            </w:r>
            <w:r>
              <w:t>分）</w:t>
            </w:r>
          </w:p>
        </w:tc>
        <w:tc>
          <w:tcPr>
            <w:tcW w:w="6591" w:type="dxa"/>
            <w:vAlign w:val="center"/>
          </w:tcPr>
          <w:p w:rsidR="00F359A3" w:rsidRDefault="00F359A3" w:rsidP="007107A2">
            <w:r>
              <w:t>包含</w:t>
            </w:r>
            <w:r>
              <w:rPr>
                <w:rFonts w:hint="eastAsia"/>
              </w:rPr>
              <w:t>：</w:t>
            </w:r>
            <w:proofErr w:type="gramStart"/>
            <w:r>
              <w:t>微课视频</w:t>
            </w:r>
            <w:proofErr w:type="gramEnd"/>
            <w:r>
              <w:t>，教学方案设计、课件等</w:t>
            </w:r>
            <w:r>
              <w:rPr>
                <w:rFonts w:hint="eastAsia"/>
              </w:rPr>
              <w:t>，以及</w:t>
            </w:r>
            <w:proofErr w:type="gramStart"/>
            <w:r>
              <w:t>在微课视频</w:t>
            </w:r>
            <w:proofErr w:type="gramEnd"/>
            <w:r>
              <w:t>中使用到</w:t>
            </w:r>
            <w:r>
              <w:rPr>
                <w:rFonts w:hint="eastAsia"/>
              </w:rPr>
              <w:t>的</w:t>
            </w:r>
            <w:r w:rsidRPr="00511F36">
              <w:rPr>
                <w:rFonts w:hint="eastAsia"/>
              </w:rPr>
              <w:t>学习指导、练习题和配套学习资源等材料。</w:t>
            </w:r>
          </w:p>
        </w:tc>
      </w:tr>
      <w:tr w:rsidR="00F359A3" w:rsidTr="00F359A3">
        <w:trPr>
          <w:trHeight w:val="1502"/>
        </w:trPr>
        <w:tc>
          <w:tcPr>
            <w:tcW w:w="672" w:type="dxa"/>
            <w:vMerge/>
            <w:vAlign w:val="center"/>
          </w:tcPr>
          <w:p w:rsidR="00F359A3" w:rsidRDefault="00F359A3" w:rsidP="007107A2">
            <w:pPr>
              <w:jc w:val="center"/>
            </w:pPr>
          </w:p>
        </w:tc>
        <w:tc>
          <w:tcPr>
            <w:tcW w:w="1628" w:type="dxa"/>
            <w:vAlign w:val="center"/>
          </w:tcPr>
          <w:p w:rsidR="00F359A3" w:rsidRDefault="00F359A3" w:rsidP="007107A2">
            <w:pPr>
              <w:jc w:val="center"/>
            </w:pPr>
            <w:r>
              <w:t>技术规范</w:t>
            </w:r>
          </w:p>
          <w:p w:rsidR="00F359A3" w:rsidRDefault="00F359A3" w:rsidP="007107A2">
            <w:pPr>
              <w:jc w:val="center"/>
            </w:pPr>
            <w:r>
              <w:t>（</w:t>
            </w:r>
            <w:r>
              <w:rPr>
                <w:rFonts w:hint="eastAsia"/>
              </w:rPr>
              <w:t>25</w:t>
            </w:r>
            <w:r>
              <w:t>分）</w:t>
            </w:r>
          </w:p>
        </w:tc>
        <w:tc>
          <w:tcPr>
            <w:tcW w:w="6591" w:type="dxa"/>
            <w:vAlign w:val="center"/>
          </w:tcPr>
          <w:p w:rsidR="00F359A3" w:rsidRDefault="00F359A3" w:rsidP="007107A2">
            <w:r>
              <w:t>1</w:t>
            </w:r>
            <w:r>
              <w:rPr>
                <w:rFonts w:hint="eastAsia"/>
              </w:rPr>
              <w:t>．</w:t>
            </w:r>
            <w:proofErr w:type="gramStart"/>
            <w:r>
              <w:t>微课视频</w:t>
            </w:r>
            <w:proofErr w:type="gramEnd"/>
            <w:r>
              <w:t>：时长</w:t>
            </w:r>
            <w:r>
              <w:t>5-15</w:t>
            </w:r>
            <w:r>
              <w:t>分钟</w:t>
            </w:r>
            <w:r>
              <w:rPr>
                <w:rFonts w:hint="eastAsia"/>
              </w:rPr>
              <w:t>；</w:t>
            </w:r>
            <w:r>
              <w:t>简明易懂、短小精趣；视频图像清晰稳定、构图合理、声音清楚</w:t>
            </w:r>
            <w:r>
              <w:rPr>
                <w:rFonts w:hint="eastAsia"/>
              </w:rPr>
              <w:t>、声音与图面同步</w:t>
            </w:r>
            <w:r>
              <w:t>，主要教学内容有字幕提示等；视频片头应显示作品标题、作者、单位。</w:t>
            </w:r>
            <w:r>
              <w:rPr>
                <w:rFonts w:hint="eastAsia"/>
              </w:rPr>
              <w:t xml:space="preserve">   </w:t>
            </w:r>
          </w:p>
          <w:p w:rsidR="00F359A3" w:rsidRDefault="00F359A3" w:rsidP="007107A2">
            <w:r>
              <w:t>2</w:t>
            </w:r>
            <w:r>
              <w:rPr>
                <w:rFonts w:hint="eastAsia"/>
              </w:rPr>
              <w:t>．</w:t>
            </w:r>
            <w:r>
              <w:t>多媒体教学课件：配合视频讲授使用的主要教学课件为</w:t>
            </w:r>
            <w:r>
              <w:t>PowerPoint</w:t>
            </w:r>
            <w:r>
              <w:t>格式，需单独文件提交</w:t>
            </w:r>
            <w:r>
              <w:rPr>
                <w:rFonts w:hint="eastAsia"/>
              </w:rPr>
              <w:t>，要求结构完整、</w:t>
            </w:r>
            <w:r w:rsidRPr="0067436F">
              <w:rPr>
                <w:rFonts w:hint="eastAsia"/>
              </w:rPr>
              <w:t>动静结合、图文并茂</w:t>
            </w:r>
            <w:r>
              <w:rPr>
                <w:rFonts w:hint="eastAsia"/>
              </w:rPr>
              <w:t>，教学辅助效果好</w:t>
            </w:r>
            <w:r>
              <w:t>。</w:t>
            </w:r>
          </w:p>
          <w:p w:rsidR="00F359A3" w:rsidRDefault="00F359A3" w:rsidP="007107A2">
            <w:r>
              <w:t>3</w:t>
            </w:r>
            <w:r>
              <w:rPr>
                <w:rFonts w:hint="eastAsia"/>
              </w:rPr>
              <w:t>．</w:t>
            </w:r>
            <w:r>
              <w:t>教学方案设计</w:t>
            </w:r>
            <w:r>
              <w:rPr>
                <w:rFonts w:hint="eastAsia"/>
              </w:rPr>
              <w:t>：</w:t>
            </w:r>
            <w:r>
              <w:t>围绕选题设计，突出重点，注重实效；教学目的明确，教学思路清晰，注重学生全面发展</w:t>
            </w:r>
            <w:r>
              <w:rPr>
                <w:rFonts w:hint="eastAsia"/>
              </w:rPr>
              <w:t>；</w:t>
            </w:r>
            <w:r>
              <w:t>应注明讲课内容所属学科、专业、课程及适用对象等信息。</w:t>
            </w:r>
          </w:p>
        </w:tc>
      </w:tr>
      <w:tr w:rsidR="00F359A3" w:rsidTr="00F359A3">
        <w:trPr>
          <w:trHeight w:val="405"/>
        </w:trPr>
        <w:tc>
          <w:tcPr>
            <w:tcW w:w="672" w:type="dxa"/>
            <w:vMerge w:val="restart"/>
            <w:vAlign w:val="center"/>
          </w:tcPr>
          <w:p w:rsidR="00F359A3" w:rsidRDefault="00F359A3" w:rsidP="007107A2">
            <w:pPr>
              <w:jc w:val="center"/>
            </w:pPr>
            <w:r>
              <w:t>教学效果</w:t>
            </w:r>
          </w:p>
          <w:p w:rsidR="00F359A3" w:rsidRDefault="00F359A3" w:rsidP="007107A2">
            <w:pPr>
              <w:jc w:val="center"/>
            </w:pPr>
          </w:p>
          <w:p w:rsidR="00F359A3" w:rsidRDefault="00F359A3" w:rsidP="007107A2">
            <w:pPr>
              <w:jc w:val="center"/>
            </w:pPr>
            <w:r>
              <w:rPr>
                <w:rFonts w:hint="eastAsia"/>
              </w:rPr>
              <w:t>40</w:t>
            </w:r>
            <w:r>
              <w:t>分</w:t>
            </w:r>
          </w:p>
        </w:tc>
        <w:tc>
          <w:tcPr>
            <w:tcW w:w="1628" w:type="dxa"/>
            <w:vAlign w:val="center"/>
          </w:tcPr>
          <w:p w:rsidR="00F359A3" w:rsidRDefault="00F359A3" w:rsidP="007107A2">
            <w:pPr>
              <w:jc w:val="center"/>
            </w:pPr>
            <w:r>
              <w:t>目标达成</w:t>
            </w:r>
          </w:p>
          <w:p w:rsidR="00F359A3" w:rsidRDefault="00F359A3" w:rsidP="007107A2">
            <w:pPr>
              <w:jc w:val="center"/>
            </w:pPr>
            <w:r>
              <w:t xml:space="preserve">( </w:t>
            </w:r>
            <w:r>
              <w:rPr>
                <w:rFonts w:hint="eastAsia"/>
              </w:rPr>
              <w:t>20</w:t>
            </w:r>
            <w:r>
              <w:t>分</w:t>
            </w:r>
            <w:r>
              <w:t>)</w:t>
            </w:r>
          </w:p>
        </w:tc>
        <w:tc>
          <w:tcPr>
            <w:tcW w:w="6591" w:type="dxa"/>
            <w:vAlign w:val="center"/>
          </w:tcPr>
          <w:p w:rsidR="00F359A3" w:rsidRDefault="00F359A3" w:rsidP="007107A2">
            <w:r>
              <w:t>完成设定的教学目标，有效解决实际教学问题，促进学生思维能力提高。</w:t>
            </w:r>
          </w:p>
        </w:tc>
      </w:tr>
      <w:tr w:rsidR="00F359A3" w:rsidTr="00F359A3">
        <w:trPr>
          <w:trHeight w:val="540"/>
        </w:trPr>
        <w:tc>
          <w:tcPr>
            <w:tcW w:w="672" w:type="dxa"/>
            <w:vMerge/>
            <w:vAlign w:val="center"/>
          </w:tcPr>
          <w:p w:rsidR="00F359A3" w:rsidRDefault="00F359A3" w:rsidP="007107A2">
            <w:pPr>
              <w:jc w:val="center"/>
            </w:pPr>
          </w:p>
        </w:tc>
        <w:tc>
          <w:tcPr>
            <w:tcW w:w="1628" w:type="dxa"/>
            <w:vAlign w:val="center"/>
          </w:tcPr>
          <w:p w:rsidR="00F359A3" w:rsidRDefault="00F359A3" w:rsidP="007107A2">
            <w:pPr>
              <w:jc w:val="center"/>
            </w:pPr>
            <w:r>
              <w:t>教学特色</w:t>
            </w:r>
          </w:p>
          <w:p w:rsidR="00F359A3" w:rsidRDefault="00F359A3" w:rsidP="007107A2">
            <w:pPr>
              <w:jc w:val="center"/>
            </w:pPr>
            <w:r>
              <w:t xml:space="preserve">( 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t>分</w:t>
            </w:r>
            <w:r>
              <w:t>)</w:t>
            </w:r>
          </w:p>
        </w:tc>
        <w:tc>
          <w:tcPr>
            <w:tcW w:w="6591" w:type="dxa"/>
            <w:vAlign w:val="center"/>
          </w:tcPr>
          <w:p w:rsidR="00F359A3" w:rsidRDefault="00F359A3" w:rsidP="007107A2">
            <w:r>
              <w:t>教学形式新颖，</w:t>
            </w:r>
            <w:r>
              <w:rPr>
                <w:rFonts w:hint="eastAsia"/>
              </w:rPr>
              <w:t>教学方法富有创意，不拘泥于传统的课堂教学模式；</w:t>
            </w:r>
            <w:r>
              <w:t>教学过程深入浅出，形象生动，趣味性和启发性强，教学氛围的营造有利于提升学生学习的积极主动性。</w:t>
            </w:r>
          </w:p>
        </w:tc>
      </w:tr>
      <w:tr w:rsidR="00F359A3" w:rsidTr="00F359A3">
        <w:trPr>
          <w:trHeight w:val="22"/>
        </w:trPr>
        <w:tc>
          <w:tcPr>
            <w:tcW w:w="672" w:type="dxa"/>
            <w:vMerge/>
            <w:vAlign w:val="center"/>
          </w:tcPr>
          <w:p w:rsidR="00F359A3" w:rsidRDefault="00F359A3" w:rsidP="007107A2">
            <w:pPr>
              <w:jc w:val="center"/>
            </w:pPr>
          </w:p>
        </w:tc>
        <w:tc>
          <w:tcPr>
            <w:tcW w:w="1628" w:type="dxa"/>
            <w:vAlign w:val="center"/>
          </w:tcPr>
          <w:p w:rsidR="00F359A3" w:rsidRDefault="00F359A3" w:rsidP="007107A2">
            <w:pPr>
              <w:jc w:val="center"/>
            </w:pPr>
            <w:r>
              <w:t>教学规范</w:t>
            </w:r>
          </w:p>
          <w:p w:rsidR="00F359A3" w:rsidRDefault="00F359A3" w:rsidP="007107A2">
            <w:pPr>
              <w:jc w:val="center"/>
            </w:pPr>
            <w:r>
              <w:t>（</w:t>
            </w:r>
            <w:r>
              <w:t xml:space="preserve"> </w:t>
            </w:r>
            <w:r>
              <w:rPr>
                <w:rFonts w:hint="eastAsia"/>
              </w:rPr>
              <w:t>10</w:t>
            </w:r>
            <w:r>
              <w:t>分）</w:t>
            </w:r>
          </w:p>
        </w:tc>
        <w:tc>
          <w:tcPr>
            <w:tcW w:w="6591" w:type="dxa"/>
            <w:vAlign w:val="center"/>
          </w:tcPr>
          <w:p w:rsidR="00F359A3" w:rsidRDefault="00F359A3" w:rsidP="007107A2">
            <w:r>
              <w:t>教学语言规范、清晰，富有感染力；教学逻辑严谨，能够较好运用各种现代教育技术手段，相关知识点、教学内容等讲解清楚。如教师出镜，则需仪表得当，</w:t>
            </w:r>
            <w:proofErr w:type="gramStart"/>
            <w:r>
              <w:t>教态自然</w:t>
            </w:r>
            <w:proofErr w:type="gramEnd"/>
            <w:r>
              <w:t>，能展现良好的教学风貌和个人魅力。</w:t>
            </w:r>
          </w:p>
        </w:tc>
      </w:tr>
    </w:tbl>
    <w:p w:rsidR="00F359A3" w:rsidRDefault="00F359A3" w:rsidP="00F359A3"/>
    <w:p w:rsidR="00F359A3" w:rsidRPr="003A74D1" w:rsidRDefault="00F359A3" w:rsidP="00F359A3">
      <w:pPr>
        <w:rPr>
          <w:sz w:val="28"/>
          <w:szCs w:val="28"/>
        </w:rPr>
      </w:pPr>
      <w:r w:rsidRPr="003A74D1">
        <w:rPr>
          <w:rFonts w:eastAsia="黑体"/>
          <w:sz w:val="28"/>
          <w:szCs w:val="28"/>
        </w:rPr>
        <w:lastRenderedPageBreak/>
        <w:t>附件</w:t>
      </w:r>
      <w:r>
        <w:rPr>
          <w:rFonts w:eastAsia="黑体" w:hint="eastAsia"/>
          <w:sz w:val="28"/>
          <w:szCs w:val="28"/>
        </w:rPr>
        <w:t>4</w:t>
      </w:r>
    </w:p>
    <w:p w:rsidR="00F359A3" w:rsidRPr="00352037" w:rsidRDefault="00352037" w:rsidP="001739AB">
      <w:pPr>
        <w:spacing w:afterLines="50" w:line="480" w:lineRule="exact"/>
        <w:jc w:val="center"/>
        <w:rPr>
          <w:rFonts w:eastAsia="黑体"/>
          <w:sz w:val="36"/>
          <w:szCs w:val="36"/>
        </w:rPr>
      </w:pPr>
      <w:r w:rsidRPr="00352037">
        <w:rPr>
          <w:rFonts w:eastAsia="黑体" w:hint="eastAsia"/>
          <w:sz w:val="36"/>
          <w:szCs w:val="36"/>
        </w:rPr>
        <w:t>各单位推荐名额分配表</w:t>
      </w:r>
    </w:p>
    <w:tbl>
      <w:tblPr>
        <w:tblpPr w:leftFromText="180" w:rightFromText="180" w:vertAnchor="text" w:tblpX="21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4566"/>
        <w:gridCol w:w="3048"/>
      </w:tblGrid>
      <w:tr w:rsidR="00F359A3" w:rsidRPr="008613C4" w:rsidTr="007107A2">
        <w:trPr>
          <w:trHeight w:hRule="exact" w:val="1106"/>
        </w:trPr>
        <w:tc>
          <w:tcPr>
            <w:tcW w:w="798" w:type="pct"/>
            <w:shd w:val="clear" w:color="auto" w:fill="auto"/>
            <w:vAlign w:val="center"/>
          </w:tcPr>
          <w:p w:rsidR="00F359A3" w:rsidRPr="008026AE" w:rsidRDefault="00F359A3" w:rsidP="007107A2">
            <w:pPr>
              <w:spacing w:line="60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8026AE">
              <w:rPr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F359A3" w:rsidRPr="008026AE" w:rsidRDefault="00F359A3" w:rsidP="007107A2">
            <w:pPr>
              <w:spacing w:line="60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8026AE">
              <w:rPr>
                <w:b/>
                <w:color w:val="000000"/>
                <w:sz w:val="30"/>
                <w:szCs w:val="30"/>
              </w:rPr>
              <w:t>教学单位名称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F359A3" w:rsidRPr="008026AE" w:rsidRDefault="00F359A3" w:rsidP="007107A2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8026AE">
              <w:rPr>
                <w:b/>
                <w:sz w:val="30"/>
                <w:szCs w:val="30"/>
              </w:rPr>
              <w:t>推荐名额</w:t>
            </w:r>
          </w:p>
        </w:tc>
      </w:tr>
      <w:tr w:rsidR="00F359A3" w:rsidRPr="00033CFB" w:rsidTr="007107A2">
        <w:trPr>
          <w:trHeight w:hRule="exact" w:val="680"/>
        </w:trPr>
        <w:tc>
          <w:tcPr>
            <w:tcW w:w="798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建筑学院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F359A3" w:rsidRPr="00B10C4C" w:rsidRDefault="00F359A3" w:rsidP="007107A2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10C4C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3 </w:t>
            </w:r>
          </w:p>
        </w:tc>
      </w:tr>
      <w:tr w:rsidR="00F359A3" w:rsidRPr="00033CFB" w:rsidTr="007107A2">
        <w:trPr>
          <w:trHeight w:hRule="exact" w:val="680"/>
        </w:trPr>
        <w:tc>
          <w:tcPr>
            <w:tcW w:w="798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土木学院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F359A3" w:rsidRPr="00B10C4C" w:rsidRDefault="00F359A3" w:rsidP="007107A2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10C4C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3 </w:t>
            </w:r>
          </w:p>
        </w:tc>
      </w:tr>
      <w:tr w:rsidR="00F359A3" w:rsidRPr="00033CFB" w:rsidTr="007107A2">
        <w:trPr>
          <w:trHeight w:hRule="exact" w:val="680"/>
        </w:trPr>
        <w:tc>
          <w:tcPr>
            <w:tcW w:w="798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环境学院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F359A3" w:rsidRPr="00B10C4C" w:rsidRDefault="00F359A3" w:rsidP="007107A2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10C4C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4 </w:t>
            </w:r>
          </w:p>
        </w:tc>
      </w:tr>
      <w:tr w:rsidR="00F359A3" w:rsidRPr="00033CFB" w:rsidTr="007107A2">
        <w:trPr>
          <w:trHeight w:hRule="exact" w:val="680"/>
        </w:trPr>
        <w:tc>
          <w:tcPr>
            <w:tcW w:w="798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F359A3" w:rsidRPr="00B10C4C" w:rsidRDefault="00F359A3" w:rsidP="007107A2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10C4C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5 </w:t>
            </w:r>
          </w:p>
        </w:tc>
      </w:tr>
      <w:tr w:rsidR="00F359A3" w:rsidRPr="00033CFB" w:rsidTr="007107A2">
        <w:trPr>
          <w:trHeight w:hRule="exact" w:val="680"/>
        </w:trPr>
        <w:tc>
          <w:tcPr>
            <w:tcW w:w="798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proofErr w:type="gramStart"/>
            <w:r w:rsidRPr="00C00D4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信控学院</w:t>
            </w:r>
            <w:proofErr w:type="gramEnd"/>
          </w:p>
        </w:tc>
        <w:tc>
          <w:tcPr>
            <w:tcW w:w="1682" w:type="pct"/>
            <w:shd w:val="clear" w:color="auto" w:fill="auto"/>
            <w:vAlign w:val="center"/>
          </w:tcPr>
          <w:p w:rsidR="00F359A3" w:rsidRPr="00B10C4C" w:rsidRDefault="00F359A3" w:rsidP="007107A2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10C4C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5 </w:t>
            </w:r>
          </w:p>
        </w:tc>
      </w:tr>
      <w:tr w:rsidR="00F359A3" w:rsidRPr="00033CFB" w:rsidTr="007107A2">
        <w:trPr>
          <w:trHeight w:hRule="exact" w:val="680"/>
        </w:trPr>
        <w:tc>
          <w:tcPr>
            <w:tcW w:w="798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机电学院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F359A3" w:rsidRPr="00B10C4C" w:rsidRDefault="00F359A3" w:rsidP="007107A2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10C4C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5 </w:t>
            </w:r>
          </w:p>
        </w:tc>
      </w:tr>
      <w:tr w:rsidR="00F359A3" w:rsidRPr="00033CFB" w:rsidTr="007107A2">
        <w:trPr>
          <w:trHeight w:hRule="exact" w:val="680"/>
        </w:trPr>
        <w:tc>
          <w:tcPr>
            <w:tcW w:w="798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冶金学院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F359A3" w:rsidRPr="00B10C4C" w:rsidRDefault="00F359A3" w:rsidP="007107A2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10C4C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4 </w:t>
            </w:r>
          </w:p>
        </w:tc>
      </w:tr>
      <w:tr w:rsidR="00F359A3" w:rsidRPr="00033CFB" w:rsidTr="007107A2">
        <w:trPr>
          <w:trHeight w:hRule="exact" w:val="680"/>
        </w:trPr>
        <w:tc>
          <w:tcPr>
            <w:tcW w:w="798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材料学院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F359A3" w:rsidRPr="00B10C4C" w:rsidRDefault="00F359A3" w:rsidP="007107A2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10C4C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5 </w:t>
            </w:r>
          </w:p>
        </w:tc>
      </w:tr>
      <w:tr w:rsidR="00F359A3" w:rsidRPr="00033CFB" w:rsidTr="007107A2">
        <w:trPr>
          <w:trHeight w:hRule="exact" w:val="680"/>
        </w:trPr>
        <w:tc>
          <w:tcPr>
            <w:tcW w:w="798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理学院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F359A3" w:rsidRPr="00B10C4C" w:rsidRDefault="00F359A3" w:rsidP="007107A2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10C4C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5 </w:t>
            </w:r>
          </w:p>
        </w:tc>
      </w:tr>
      <w:tr w:rsidR="00F359A3" w:rsidRPr="00033CFB" w:rsidTr="007107A2">
        <w:trPr>
          <w:trHeight w:hRule="exact" w:val="680"/>
        </w:trPr>
        <w:tc>
          <w:tcPr>
            <w:tcW w:w="798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F359A3" w:rsidRPr="00B10C4C" w:rsidRDefault="00F359A3" w:rsidP="007107A2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10C4C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5 </w:t>
            </w:r>
          </w:p>
        </w:tc>
      </w:tr>
      <w:tr w:rsidR="00F359A3" w:rsidRPr="00033CFB" w:rsidTr="007107A2">
        <w:trPr>
          <w:trHeight w:hRule="exact" w:val="680"/>
        </w:trPr>
        <w:tc>
          <w:tcPr>
            <w:tcW w:w="798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艺术学院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F359A3" w:rsidRPr="00B10C4C" w:rsidRDefault="00F359A3" w:rsidP="007107A2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10C4C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5 </w:t>
            </w:r>
          </w:p>
        </w:tc>
      </w:tr>
      <w:tr w:rsidR="00F359A3" w:rsidRPr="00033CFB" w:rsidTr="007107A2">
        <w:trPr>
          <w:trHeight w:hRule="exact" w:val="680"/>
        </w:trPr>
        <w:tc>
          <w:tcPr>
            <w:tcW w:w="798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proofErr w:type="gramStart"/>
            <w:r w:rsidRPr="00C00D4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思政院</w:t>
            </w:r>
            <w:proofErr w:type="gramEnd"/>
          </w:p>
        </w:tc>
        <w:tc>
          <w:tcPr>
            <w:tcW w:w="1682" w:type="pct"/>
            <w:shd w:val="clear" w:color="auto" w:fill="auto"/>
            <w:vAlign w:val="center"/>
          </w:tcPr>
          <w:p w:rsidR="00F359A3" w:rsidRPr="00B10C4C" w:rsidRDefault="00F359A3" w:rsidP="007107A2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10C4C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2 </w:t>
            </w:r>
          </w:p>
        </w:tc>
      </w:tr>
      <w:tr w:rsidR="00F359A3" w:rsidRPr="00033CFB" w:rsidTr="007107A2">
        <w:trPr>
          <w:trHeight w:hRule="exact" w:val="680"/>
        </w:trPr>
        <w:tc>
          <w:tcPr>
            <w:tcW w:w="798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体育系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C00D4D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F359A3" w:rsidRPr="00033CFB" w:rsidTr="007107A2">
        <w:trPr>
          <w:trHeight w:hRule="exact" w:val="680"/>
        </w:trPr>
        <w:tc>
          <w:tcPr>
            <w:tcW w:w="798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/>
                <w:color w:val="000000"/>
                <w:sz w:val="28"/>
                <w:szCs w:val="28"/>
              </w:rPr>
              <w:t>1</w:t>
            </w:r>
            <w:r w:rsidRPr="00C00D4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00D4D">
              <w:rPr>
                <w:rFonts w:ascii="黑体" w:eastAsia="黑体" w:hAnsi="黑体"/>
                <w:color w:val="000000"/>
                <w:sz w:val="28"/>
                <w:szCs w:val="28"/>
              </w:rPr>
              <w:t>艺教中心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C00D4D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F359A3" w:rsidRPr="00033CFB" w:rsidTr="007107A2">
        <w:tblPrEx>
          <w:tblLook w:val="0000"/>
        </w:tblPrEx>
        <w:trPr>
          <w:trHeight w:val="690"/>
        </w:trPr>
        <w:tc>
          <w:tcPr>
            <w:tcW w:w="3318" w:type="pct"/>
            <w:gridSpan w:val="2"/>
            <w:vAlign w:val="center"/>
          </w:tcPr>
          <w:p w:rsidR="00F359A3" w:rsidRPr="00C00D4D" w:rsidRDefault="00F359A3" w:rsidP="007107A2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00D4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682" w:type="pct"/>
            <w:vAlign w:val="center"/>
          </w:tcPr>
          <w:p w:rsidR="00F359A3" w:rsidRPr="00C00D4D" w:rsidRDefault="00F359A3" w:rsidP="007107A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53</w:t>
            </w:r>
          </w:p>
        </w:tc>
      </w:tr>
    </w:tbl>
    <w:p w:rsidR="00F359A3" w:rsidRDefault="00F359A3">
      <w:pPr>
        <w:widowControl/>
        <w:adjustRightInd/>
        <w:spacing w:line="240" w:lineRule="auto"/>
        <w:jc w:val="left"/>
        <w:rPr>
          <w:rFonts w:eastAsia="楷体_GB2312"/>
          <w:sz w:val="24"/>
        </w:rPr>
        <w:sectPr w:rsidR="00F359A3" w:rsidSect="008D5537">
          <w:footerReference w:type="even" r:id="rId9"/>
          <w:footerReference w:type="default" r:id="rId10"/>
          <w:pgSz w:w="11906" w:h="16838"/>
          <w:pgMar w:top="2098" w:right="1474" w:bottom="1985" w:left="1588" w:header="851" w:footer="1588" w:gutter="0"/>
          <w:cols w:space="425"/>
          <w:docGrid w:type="lines" w:linePitch="312"/>
        </w:sectPr>
      </w:pPr>
    </w:p>
    <w:p w:rsidR="00F359A3" w:rsidRPr="009F50CF" w:rsidRDefault="00F359A3" w:rsidP="00F359A3">
      <w:pPr>
        <w:spacing w:line="338" w:lineRule="auto"/>
        <w:rPr>
          <w:rFonts w:eastAsia="黑体"/>
          <w:sz w:val="28"/>
          <w:szCs w:val="28"/>
        </w:rPr>
      </w:pPr>
      <w:r w:rsidRPr="009F50CF">
        <w:rPr>
          <w:rFonts w:eastAsia="黑体"/>
          <w:sz w:val="28"/>
          <w:szCs w:val="28"/>
        </w:rPr>
        <w:lastRenderedPageBreak/>
        <w:t>附件</w:t>
      </w:r>
      <w:r w:rsidRPr="009F50CF">
        <w:rPr>
          <w:rFonts w:eastAsia="黑体" w:hint="eastAsia"/>
          <w:sz w:val="28"/>
          <w:szCs w:val="28"/>
        </w:rPr>
        <w:t>5</w:t>
      </w:r>
    </w:p>
    <w:p w:rsidR="00F359A3" w:rsidRDefault="00F359A3" w:rsidP="00F359A3">
      <w:pPr>
        <w:pStyle w:val="Default"/>
        <w:jc w:val="center"/>
        <w:rPr>
          <w:rFonts w:ascii="方正小标宋简体" w:eastAsia="方正小标宋简体" w:hAnsi="Times New Roman" w:cs="Times New Roman"/>
          <w:color w:val="auto"/>
          <w:sz w:val="36"/>
          <w:szCs w:val="36"/>
        </w:rPr>
      </w:pPr>
      <w:proofErr w:type="gramStart"/>
      <w:r>
        <w:rPr>
          <w:rFonts w:ascii="方正小标宋简体" w:eastAsia="方正小标宋简体" w:hAnsi="Times New Roman" w:cs="Times New Roman" w:hint="eastAsia"/>
          <w:color w:val="auto"/>
          <w:sz w:val="36"/>
          <w:szCs w:val="36"/>
        </w:rPr>
        <w:t>西安建筑科技大学微课教学</w:t>
      </w:r>
      <w:proofErr w:type="gramEnd"/>
      <w:r>
        <w:rPr>
          <w:rFonts w:ascii="方正小标宋简体" w:eastAsia="方正小标宋简体" w:hAnsi="Times New Roman" w:cs="Times New Roman" w:hint="eastAsia"/>
          <w:color w:val="auto"/>
          <w:sz w:val="36"/>
          <w:szCs w:val="36"/>
        </w:rPr>
        <w:t>比赛申报汇总表</w:t>
      </w:r>
    </w:p>
    <w:p w:rsidR="00F359A3" w:rsidRDefault="00F359A3" w:rsidP="00F359A3">
      <w:pPr>
        <w:rPr>
          <w:bCs/>
          <w:sz w:val="24"/>
          <w:szCs w:val="24"/>
        </w:rPr>
      </w:pPr>
    </w:p>
    <w:p w:rsidR="00F359A3" w:rsidRDefault="00F359A3" w:rsidP="00F359A3">
      <w:pPr>
        <w:spacing w:line="30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报送单位</w:t>
      </w:r>
      <w:r>
        <w:rPr>
          <w:bCs/>
          <w:sz w:val="24"/>
          <w:szCs w:val="24"/>
        </w:rPr>
        <w:t>:</w:t>
      </w:r>
      <w:r>
        <w:rPr>
          <w:rFonts w:hint="eastAsia"/>
          <w:bCs/>
          <w:sz w:val="24"/>
          <w:szCs w:val="24"/>
        </w:rPr>
        <w:t>（</w:t>
      </w:r>
      <w:r>
        <w:rPr>
          <w:bCs/>
          <w:sz w:val="24"/>
          <w:szCs w:val="24"/>
        </w:rPr>
        <w:t>公章</w:t>
      </w:r>
      <w:r>
        <w:rPr>
          <w:rFonts w:hint="eastAsia"/>
          <w:bCs/>
          <w:sz w:val="24"/>
          <w:szCs w:val="24"/>
        </w:rPr>
        <w:t>）</w:t>
      </w:r>
      <w:r>
        <w:rPr>
          <w:bCs/>
          <w:sz w:val="24"/>
          <w:szCs w:val="24"/>
        </w:rPr>
        <w:t>____________________</w:t>
      </w:r>
      <w:r>
        <w:rPr>
          <w:rFonts w:hint="eastAsia"/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联系人：</w:t>
      </w:r>
      <w:r>
        <w:rPr>
          <w:bCs/>
          <w:sz w:val="24"/>
          <w:szCs w:val="24"/>
        </w:rPr>
        <w:t>_________</w:t>
      </w:r>
      <w:r>
        <w:rPr>
          <w:rFonts w:hint="eastAsia"/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电话：</w:t>
      </w:r>
      <w:r>
        <w:rPr>
          <w:bCs/>
          <w:sz w:val="24"/>
          <w:szCs w:val="24"/>
        </w:rPr>
        <w:t>__________</w:t>
      </w:r>
      <w:r>
        <w:rPr>
          <w:rFonts w:hint="eastAsia"/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手机：</w:t>
      </w:r>
      <w:r>
        <w:rPr>
          <w:bCs/>
          <w:sz w:val="24"/>
          <w:szCs w:val="24"/>
        </w:rPr>
        <w:t>_________________</w:t>
      </w:r>
    </w:p>
    <w:tbl>
      <w:tblPr>
        <w:tblW w:w="0" w:type="auto"/>
        <w:jc w:val="center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381"/>
        <w:gridCol w:w="1455"/>
        <w:gridCol w:w="1541"/>
        <w:gridCol w:w="2351"/>
        <w:gridCol w:w="2544"/>
        <w:gridCol w:w="2007"/>
      </w:tblGrid>
      <w:tr w:rsidR="00F359A3" w:rsidTr="007107A2">
        <w:trPr>
          <w:trHeight w:hRule="exact" w:val="701"/>
          <w:jc w:val="center"/>
        </w:trPr>
        <w:tc>
          <w:tcPr>
            <w:tcW w:w="1908" w:type="dxa"/>
            <w:vAlign w:val="center"/>
          </w:tcPr>
          <w:p w:rsidR="00F359A3" w:rsidRDefault="00F359A3" w:rsidP="007107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序号</w:t>
            </w:r>
          </w:p>
        </w:tc>
        <w:tc>
          <w:tcPr>
            <w:tcW w:w="1381" w:type="dxa"/>
            <w:vAlign w:val="center"/>
          </w:tcPr>
          <w:p w:rsidR="00F359A3" w:rsidRDefault="00F359A3" w:rsidP="007107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姓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名</w:t>
            </w:r>
          </w:p>
        </w:tc>
        <w:tc>
          <w:tcPr>
            <w:tcW w:w="1455" w:type="dxa"/>
            <w:vAlign w:val="center"/>
          </w:tcPr>
          <w:p w:rsidR="00F359A3" w:rsidRDefault="00F359A3" w:rsidP="007107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541" w:type="dxa"/>
            <w:vAlign w:val="center"/>
          </w:tcPr>
          <w:p w:rsidR="00F359A3" w:rsidRDefault="00F359A3" w:rsidP="007107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学科门类</w:t>
            </w:r>
          </w:p>
        </w:tc>
        <w:tc>
          <w:tcPr>
            <w:tcW w:w="2351" w:type="dxa"/>
            <w:vAlign w:val="center"/>
          </w:tcPr>
          <w:p w:rsidR="00F359A3" w:rsidRDefault="00F359A3" w:rsidP="007107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联系电话</w:t>
            </w:r>
          </w:p>
        </w:tc>
        <w:tc>
          <w:tcPr>
            <w:tcW w:w="2544" w:type="dxa"/>
            <w:vAlign w:val="center"/>
          </w:tcPr>
          <w:p w:rsidR="00F359A3" w:rsidRDefault="00F359A3" w:rsidP="007107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电子邮箱</w:t>
            </w:r>
          </w:p>
        </w:tc>
        <w:tc>
          <w:tcPr>
            <w:tcW w:w="2007" w:type="dxa"/>
            <w:vAlign w:val="center"/>
          </w:tcPr>
          <w:p w:rsidR="00F359A3" w:rsidRDefault="00F359A3" w:rsidP="007107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备注</w:t>
            </w:r>
          </w:p>
        </w:tc>
      </w:tr>
      <w:tr w:rsidR="00F359A3" w:rsidTr="007107A2">
        <w:trPr>
          <w:trHeight w:hRule="exact" w:val="701"/>
          <w:jc w:val="center"/>
        </w:trPr>
        <w:tc>
          <w:tcPr>
            <w:tcW w:w="1908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2"/>
              </w:rPr>
            </w:pPr>
          </w:p>
        </w:tc>
      </w:tr>
      <w:tr w:rsidR="00F359A3" w:rsidTr="007107A2">
        <w:trPr>
          <w:trHeight w:hRule="exact" w:val="701"/>
          <w:jc w:val="center"/>
        </w:trPr>
        <w:tc>
          <w:tcPr>
            <w:tcW w:w="1908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2"/>
              </w:rPr>
            </w:pPr>
          </w:p>
        </w:tc>
      </w:tr>
      <w:tr w:rsidR="00F359A3" w:rsidTr="007107A2">
        <w:trPr>
          <w:trHeight w:hRule="exact" w:val="701"/>
          <w:jc w:val="center"/>
        </w:trPr>
        <w:tc>
          <w:tcPr>
            <w:tcW w:w="1908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2"/>
              </w:rPr>
            </w:pPr>
          </w:p>
        </w:tc>
      </w:tr>
      <w:tr w:rsidR="00F359A3" w:rsidTr="007107A2">
        <w:trPr>
          <w:trHeight w:hRule="exact" w:val="701"/>
          <w:jc w:val="center"/>
        </w:trPr>
        <w:tc>
          <w:tcPr>
            <w:tcW w:w="1908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2"/>
              </w:rPr>
            </w:pPr>
          </w:p>
        </w:tc>
      </w:tr>
      <w:tr w:rsidR="00F359A3" w:rsidTr="007107A2">
        <w:trPr>
          <w:trHeight w:hRule="exact" w:val="701"/>
          <w:jc w:val="center"/>
        </w:trPr>
        <w:tc>
          <w:tcPr>
            <w:tcW w:w="1908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2"/>
              </w:rPr>
            </w:pPr>
          </w:p>
        </w:tc>
      </w:tr>
      <w:tr w:rsidR="00F359A3" w:rsidTr="007107A2">
        <w:trPr>
          <w:trHeight w:hRule="exact" w:val="701"/>
          <w:jc w:val="center"/>
        </w:trPr>
        <w:tc>
          <w:tcPr>
            <w:tcW w:w="1908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F359A3" w:rsidRDefault="00F359A3" w:rsidP="007107A2">
            <w:pPr>
              <w:widowControl/>
              <w:wordWrap w:val="0"/>
              <w:jc w:val="center"/>
              <w:rPr>
                <w:sz w:val="22"/>
              </w:rPr>
            </w:pPr>
          </w:p>
        </w:tc>
      </w:tr>
    </w:tbl>
    <w:p w:rsidR="00F359A3" w:rsidRDefault="00F359A3" w:rsidP="00F359A3">
      <w:pPr>
        <w:autoSpaceDE w:val="0"/>
        <w:autoSpaceDN w:val="0"/>
        <w:ind w:firstLineChars="450" w:firstLine="1035"/>
        <w:rPr>
          <w:color w:val="000000"/>
          <w:sz w:val="23"/>
          <w:szCs w:val="23"/>
        </w:rPr>
      </w:pPr>
    </w:p>
    <w:p w:rsidR="00F359A3" w:rsidRDefault="00F359A3" w:rsidP="00F359A3">
      <w:pPr>
        <w:autoSpaceDE w:val="0"/>
        <w:autoSpaceDN w:val="0"/>
        <w:ind w:firstLineChars="450" w:firstLine="103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备注：</w:t>
      </w:r>
      <w:r>
        <w:rPr>
          <w:color w:val="000000"/>
          <w:sz w:val="23"/>
          <w:szCs w:val="23"/>
        </w:rPr>
        <w:t>1</w:t>
      </w:r>
      <w:r>
        <w:rPr>
          <w:rFonts w:hint="eastAsia"/>
          <w:color w:val="000000"/>
          <w:sz w:val="23"/>
          <w:szCs w:val="23"/>
        </w:rPr>
        <w:t>．</w:t>
      </w:r>
      <w:r>
        <w:rPr>
          <w:color w:val="000000"/>
          <w:sz w:val="23"/>
          <w:szCs w:val="23"/>
        </w:rPr>
        <w:t>《学科门类》按普通高等学校本科专业目录中的</w:t>
      </w:r>
      <w:r>
        <w:rPr>
          <w:color w:val="000000"/>
          <w:sz w:val="23"/>
          <w:szCs w:val="23"/>
        </w:rPr>
        <w:t>13</w:t>
      </w:r>
      <w:r>
        <w:rPr>
          <w:color w:val="000000"/>
          <w:sz w:val="23"/>
          <w:szCs w:val="23"/>
        </w:rPr>
        <w:t>个学科大类填写。</w:t>
      </w:r>
    </w:p>
    <w:p w:rsidR="00F359A3" w:rsidRDefault="00F359A3" w:rsidP="00F359A3">
      <w:pPr>
        <w:autoSpaceDE w:val="0"/>
        <w:autoSpaceDN w:val="0"/>
        <w:ind w:firstLineChars="300" w:firstLine="690"/>
        <w:rPr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 xml:space="preserve">         2. </w:t>
      </w:r>
      <w:r>
        <w:rPr>
          <w:color w:val="000000"/>
          <w:sz w:val="23"/>
          <w:szCs w:val="23"/>
        </w:rPr>
        <w:t>汇总表纸质版于</w:t>
      </w:r>
      <w:r>
        <w:rPr>
          <w:rFonts w:hint="eastAsia"/>
          <w:b/>
          <w:color w:val="000000"/>
          <w:sz w:val="23"/>
          <w:szCs w:val="23"/>
        </w:rPr>
        <w:t>7</w:t>
      </w:r>
      <w:r w:rsidRPr="00CF1D0E">
        <w:rPr>
          <w:b/>
          <w:color w:val="000000"/>
          <w:sz w:val="23"/>
          <w:szCs w:val="23"/>
        </w:rPr>
        <w:t>月</w:t>
      </w:r>
      <w:r>
        <w:rPr>
          <w:rFonts w:hint="eastAsia"/>
          <w:b/>
          <w:color w:val="000000"/>
          <w:sz w:val="23"/>
          <w:szCs w:val="23"/>
        </w:rPr>
        <w:t>2</w:t>
      </w:r>
      <w:r w:rsidR="001739AB">
        <w:rPr>
          <w:rFonts w:hint="eastAsia"/>
          <w:b/>
          <w:color w:val="000000"/>
          <w:sz w:val="23"/>
          <w:szCs w:val="23"/>
        </w:rPr>
        <w:t>0</w:t>
      </w:r>
      <w:r w:rsidRPr="00CF1D0E">
        <w:rPr>
          <w:b/>
          <w:color w:val="000000"/>
          <w:sz w:val="23"/>
          <w:szCs w:val="23"/>
        </w:rPr>
        <w:t>日</w:t>
      </w:r>
      <w:r>
        <w:rPr>
          <w:color w:val="000000"/>
          <w:sz w:val="23"/>
          <w:szCs w:val="23"/>
        </w:rPr>
        <w:t>前送至</w:t>
      </w:r>
      <w:r>
        <w:rPr>
          <w:rFonts w:hint="eastAsia"/>
          <w:color w:val="000000"/>
          <w:sz w:val="23"/>
          <w:szCs w:val="23"/>
        </w:rPr>
        <w:t>教师发展中心（逸夫楼</w:t>
      </w:r>
      <w:r>
        <w:rPr>
          <w:rFonts w:hint="eastAsia"/>
          <w:color w:val="000000"/>
          <w:sz w:val="23"/>
          <w:szCs w:val="23"/>
        </w:rPr>
        <w:t>804</w:t>
      </w:r>
      <w:r>
        <w:rPr>
          <w:rFonts w:hint="eastAsia"/>
          <w:color w:val="000000"/>
          <w:sz w:val="23"/>
          <w:szCs w:val="23"/>
        </w:rPr>
        <w:t>）。</w:t>
      </w:r>
    </w:p>
    <w:p w:rsidR="00F359A3" w:rsidRPr="00F359A3" w:rsidRDefault="00F359A3" w:rsidP="00F359A3">
      <w:pPr>
        <w:autoSpaceDE w:val="0"/>
        <w:autoSpaceDN w:val="0"/>
        <w:ind w:firstLineChars="300" w:firstLine="690"/>
        <w:rPr>
          <w:color w:val="000000"/>
          <w:sz w:val="23"/>
          <w:szCs w:val="23"/>
        </w:rPr>
        <w:sectPr w:rsidR="00F359A3" w:rsidRPr="00F359A3" w:rsidSect="00F359A3">
          <w:pgSz w:w="16838" w:h="11906" w:orient="landscape"/>
          <w:pgMar w:top="1588" w:right="2098" w:bottom="1474" w:left="1985" w:header="851" w:footer="1588" w:gutter="0"/>
          <w:cols w:space="425"/>
          <w:docGrid w:type="lines" w:linePitch="312"/>
        </w:sectPr>
      </w:pPr>
      <w:r>
        <w:rPr>
          <w:rFonts w:hint="eastAsia"/>
          <w:color w:val="000000"/>
          <w:sz w:val="23"/>
          <w:szCs w:val="23"/>
        </w:rPr>
        <w:t xml:space="preserve">         3</w:t>
      </w:r>
      <w:r>
        <w:rPr>
          <w:rFonts w:hint="eastAsia"/>
          <w:color w:val="000000"/>
          <w:sz w:val="23"/>
          <w:szCs w:val="23"/>
        </w:rPr>
        <w:t>．若推荐人为各级教学名师、各类教学项目立项负责人或获得各类教学奖获得者，请在备注栏标注。</w:t>
      </w:r>
    </w:p>
    <w:p w:rsidR="00F359A3" w:rsidRPr="00860085" w:rsidRDefault="00F359A3" w:rsidP="00860085">
      <w:pPr>
        <w:widowControl/>
        <w:adjustRightInd/>
        <w:spacing w:line="240" w:lineRule="auto"/>
        <w:jc w:val="left"/>
        <w:rPr>
          <w:rFonts w:eastAsia="仿宋_GB2312"/>
          <w:sz w:val="32"/>
          <w:szCs w:val="32"/>
        </w:rPr>
      </w:pPr>
    </w:p>
    <w:sectPr w:rsidR="00F359A3" w:rsidRPr="00860085" w:rsidSect="008D5537">
      <w:pgSz w:w="11906" w:h="16838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C9" w:rsidRDefault="00375EC9" w:rsidP="008D5537">
      <w:pPr>
        <w:spacing w:line="240" w:lineRule="auto"/>
      </w:pPr>
      <w:r>
        <w:separator/>
      </w:r>
    </w:p>
  </w:endnote>
  <w:endnote w:type="continuationSeparator" w:id="0">
    <w:p w:rsidR="00375EC9" w:rsidRDefault="00375EC9" w:rsidP="008D5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37" w:rsidRPr="008D5537" w:rsidRDefault="008D5537" w:rsidP="008D5537">
    <w:pPr>
      <w:pStyle w:val="a5"/>
      <w:ind w:firstLineChars="100" w:firstLine="280"/>
      <w:rPr>
        <w:rFonts w:ascii="宋体" w:hAnsi="宋体"/>
        <w:sz w:val="28"/>
        <w:szCs w:val="28"/>
      </w:rPr>
    </w:pPr>
    <w:r w:rsidRPr="008D5537">
      <w:rPr>
        <w:rFonts w:ascii="宋体" w:hAnsi="宋体" w:hint="eastAsia"/>
        <w:sz w:val="28"/>
        <w:szCs w:val="28"/>
      </w:rPr>
      <w:t>—</w:t>
    </w:r>
    <w:r w:rsidRPr="008D5537">
      <w:rPr>
        <w:rFonts w:ascii="宋体" w:hAnsi="宋体"/>
        <w:sz w:val="28"/>
        <w:szCs w:val="28"/>
      </w:rPr>
      <w:t xml:space="preserve"> </w:t>
    </w:r>
    <w:r w:rsidR="0092528A" w:rsidRPr="008D5537">
      <w:rPr>
        <w:rFonts w:ascii="宋体" w:hAnsi="宋体"/>
        <w:sz w:val="28"/>
        <w:szCs w:val="28"/>
      </w:rPr>
      <w:fldChar w:fldCharType="begin"/>
    </w:r>
    <w:r w:rsidRPr="008D5537">
      <w:rPr>
        <w:rFonts w:ascii="宋体" w:hAnsi="宋体"/>
        <w:sz w:val="28"/>
        <w:szCs w:val="28"/>
      </w:rPr>
      <w:instrText xml:space="preserve"> PAGE   \* MERGEFORMAT </w:instrText>
    </w:r>
    <w:r w:rsidR="0092528A" w:rsidRPr="008D5537">
      <w:rPr>
        <w:rFonts w:ascii="宋体" w:hAnsi="宋体"/>
        <w:sz w:val="28"/>
        <w:szCs w:val="28"/>
      </w:rPr>
      <w:fldChar w:fldCharType="separate"/>
    </w:r>
    <w:r w:rsidR="001739AB" w:rsidRPr="001739AB">
      <w:rPr>
        <w:rFonts w:ascii="宋体" w:hAnsi="宋体"/>
        <w:noProof/>
        <w:sz w:val="28"/>
        <w:szCs w:val="28"/>
        <w:lang w:val="zh-CN"/>
      </w:rPr>
      <w:t>8</w:t>
    </w:r>
    <w:r w:rsidR="0092528A" w:rsidRPr="008D5537">
      <w:rPr>
        <w:rFonts w:ascii="宋体" w:hAnsi="宋体"/>
        <w:sz w:val="28"/>
        <w:szCs w:val="28"/>
      </w:rPr>
      <w:fldChar w:fldCharType="end"/>
    </w:r>
    <w:r w:rsidRPr="008D5537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37" w:rsidRPr="008D5537" w:rsidRDefault="008D5537" w:rsidP="008D5537">
    <w:pPr>
      <w:pStyle w:val="a5"/>
      <w:wordWrap w:val="0"/>
      <w:jc w:val="right"/>
      <w:rPr>
        <w:rFonts w:ascii="宋体" w:hAnsi="宋体"/>
        <w:sz w:val="28"/>
        <w:szCs w:val="28"/>
      </w:rPr>
    </w:pPr>
    <w:r w:rsidRPr="008D5537">
      <w:rPr>
        <w:rFonts w:ascii="宋体" w:hAnsi="宋体" w:hint="eastAsia"/>
        <w:sz w:val="28"/>
        <w:szCs w:val="28"/>
      </w:rPr>
      <w:t>—</w:t>
    </w:r>
    <w:r w:rsidRPr="008D5537">
      <w:rPr>
        <w:rFonts w:ascii="宋体" w:hAnsi="宋体"/>
        <w:sz w:val="28"/>
        <w:szCs w:val="28"/>
      </w:rPr>
      <w:t xml:space="preserve"> </w:t>
    </w:r>
    <w:r w:rsidR="0092528A" w:rsidRPr="008D5537">
      <w:rPr>
        <w:rFonts w:ascii="宋体" w:hAnsi="宋体"/>
        <w:sz w:val="28"/>
        <w:szCs w:val="28"/>
      </w:rPr>
      <w:fldChar w:fldCharType="begin"/>
    </w:r>
    <w:r w:rsidRPr="008D5537">
      <w:rPr>
        <w:rFonts w:ascii="宋体" w:hAnsi="宋体"/>
        <w:sz w:val="28"/>
        <w:szCs w:val="28"/>
      </w:rPr>
      <w:instrText xml:space="preserve"> PAGE   \* MERGEFORMAT </w:instrText>
    </w:r>
    <w:r w:rsidR="0092528A" w:rsidRPr="008D5537">
      <w:rPr>
        <w:rFonts w:ascii="宋体" w:hAnsi="宋体"/>
        <w:sz w:val="28"/>
        <w:szCs w:val="28"/>
      </w:rPr>
      <w:fldChar w:fldCharType="separate"/>
    </w:r>
    <w:r w:rsidR="001739AB" w:rsidRPr="001739AB">
      <w:rPr>
        <w:rFonts w:ascii="宋体" w:hAnsi="宋体"/>
        <w:noProof/>
        <w:sz w:val="28"/>
        <w:szCs w:val="28"/>
        <w:lang w:val="zh-CN"/>
      </w:rPr>
      <w:t>9</w:t>
    </w:r>
    <w:r w:rsidR="0092528A" w:rsidRPr="008D5537">
      <w:rPr>
        <w:rFonts w:ascii="宋体" w:hAnsi="宋体"/>
        <w:sz w:val="28"/>
        <w:szCs w:val="28"/>
      </w:rPr>
      <w:fldChar w:fldCharType="end"/>
    </w:r>
    <w:r w:rsidRPr="008D5537"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C9" w:rsidRDefault="00375EC9" w:rsidP="008D5537">
      <w:pPr>
        <w:spacing w:line="240" w:lineRule="auto"/>
      </w:pPr>
      <w:r>
        <w:separator/>
      </w:r>
    </w:p>
  </w:footnote>
  <w:footnote w:type="continuationSeparator" w:id="0">
    <w:p w:rsidR="00375EC9" w:rsidRDefault="00375EC9" w:rsidP="008D55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33C4"/>
    <w:multiLevelType w:val="hybridMultilevel"/>
    <w:tmpl w:val="4640584C"/>
    <w:lvl w:ilvl="0" w:tplc="04090019">
      <w:start w:val="1"/>
      <w:numFmt w:val="lowerLetter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5CD1AA7"/>
    <w:multiLevelType w:val="hybridMultilevel"/>
    <w:tmpl w:val="8BE6854E"/>
    <w:lvl w:ilvl="0" w:tplc="86A29D72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F07126"/>
    <w:multiLevelType w:val="hybridMultilevel"/>
    <w:tmpl w:val="3732E246"/>
    <w:lvl w:ilvl="0" w:tplc="34D40392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B896C5B"/>
    <w:multiLevelType w:val="hybridMultilevel"/>
    <w:tmpl w:val="12D8500C"/>
    <w:lvl w:ilvl="0" w:tplc="71A07398">
      <w:start w:val="2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F51"/>
    <w:rsid w:val="0003622A"/>
    <w:rsid w:val="00093BDC"/>
    <w:rsid w:val="000B2AF4"/>
    <w:rsid w:val="000C6619"/>
    <w:rsid w:val="000E67FE"/>
    <w:rsid w:val="0011510F"/>
    <w:rsid w:val="001359A4"/>
    <w:rsid w:val="00144EBF"/>
    <w:rsid w:val="0015189E"/>
    <w:rsid w:val="00153604"/>
    <w:rsid w:val="001538D0"/>
    <w:rsid w:val="00171A3D"/>
    <w:rsid w:val="001739AB"/>
    <w:rsid w:val="001744F7"/>
    <w:rsid w:val="001B42CB"/>
    <w:rsid w:val="001B75A5"/>
    <w:rsid w:val="00221BDB"/>
    <w:rsid w:val="00242A26"/>
    <w:rsid w:val="00296B6F"/>
    <w:rsid w:val="002D247A"/>
    <w:rsid w:val="003173E5"/>
    <w:rsid w:val="00324269"/>
    <w:rsid w:val="0033209E"/>
    <w:rsid w:val="00344FEA"/>
    <w:rsid w:val="00352037"/>
    <w:rsid w:val="00356E33"/>
    <w:rsid w:val="00361723"/>
    <w:rsid w:val="003668CC"/>
    <w:rsid w:val="00370393"/>
    <w:rsid w:val="00375EC9"/>
    <w:rsid w:val="003A2E54"/>
    <w:rsid w:val="003A6756"/>
    <w:rsid w:val="003C3624"/>
    <w:rsid w:val="003D7083"/>
    <w:rsid w:val="003F0E52"/>
    <w:rsid w:val="004132F9"/>
    <w:rsid w:val="00420509"/>
    <w:rsid w:val="00433BCC"/>
    <w:rsid w:val="00445464"/>
    <w:rsid w:val="004875B4"/>
    <w:rsid w:val="004B260F"/>
    <w:rsid w:val="004D265E"/>
    <w:rsid w:val="00510B83"/>
    <w:rsid w:val="00552F51"/>
    <w:rsid w:val="00573D5F"/>
    <w:rsid w:val="005C3EBE"/>
    <w:rsid w:val="005F0141"/>
    <w:rsid w:val="005F45D4"/>
    <w:rsid w:val="005F6178"/>
    <w:rsid w:val="00654537"/>
    <w:rsid w:val="006769AE"/>
    <w:rsid w:val="00685EBB"/>
    <w:rsid w:val="00721E63"/>
    <w:rsid w:val="00737F8C"/>
    <w:rsid w:val="007557B3"/>
    <w:rsid w:val="00791EFD"/>
    <w:rsid w:val="00795FE5"/>
    <w:rsid w:val="007A0553"/>
    <w:rsid w:val="007D1488"/>
    <w:rsid w:val="0080760F"/>
    <w:rsid w:val="00820A10"/>
    <w:rsid w:val="00823F10"/>
    <w:rsid w:val="00860085"/>
    <w:rsid w:val="00862546"/>
    <w:rsid w:val="008663CA"/>
    <w:rsid w:val="00866FA5"/>
    <w:rsid w:val="00875F85"/>
    <w:rsid w:val="00890750"/>
    <w:rsid w:val="00893C59"/>
    <w:rsid w:val="008B1E8B"/>
    <w:rsid w:val="008C19A6"/>
    <w:rsid w:val="008D5537"/>
    <w:rsid w:val="008E3B24"/>
    <w:rsid w:val="00913C09"/>
    <w:rsid w:val="0092528A"/>
    <w:rsid w:val="00933E49"/>
    <w:rsid w:val="009B35D7"/>
    <w:rsid w:val="009D05DA"/>
    <w:rsid w:val="00A251ED"/>
    <w:rsid w:val="00A66697"/>
    <w:rsid w:val="00A807F9"/>
    <w:rsid w:val="00A96ED9"/>
    <w:rsid w:val="00AC05AA"/>
    <w:rsid w:val="00AE7ED5"/>
    <w:rsid w:val="00B025E2"/>
    <w:rsid w:val="00B10CEC"/>
    <w:rsid w:val="00B11166"/>
    <w:rsid w:val="00B2538A"/>
    <w:rsid w:val="00B43BB9"/>
    <w:rsid w:val="00B47B2D"/>
    <w:rsid w:val="00B57918"/>
    <w:rsid w:val="00B57CD5"/>
    <w:rsid w:val="00B732AE"/>
    <w:rsid w:val="00BC127B"/>
    <w:rsid w:val="00BC5D13"/>
    <w:rsid w:val="00C1564B"/>
    <w:rsid w:val="00C201B0"/>
    <w:rsid w:val="00C51EFB"/>
    <w:rsid w:val="00C61F18"/>
    <w:rsid w:val="00C9203D"/>
    <w:rsid w:val="00C963F8"/>
    <w:rsid w:val="00CB45A7"/>
    <w:rsid w:val="00D9542D"/>
    <w:rsid w:val="00DC4380"/>
    <w:rsid w:val="00DD21C0"/>
    <w:rsid w:val="00E7124A"/>
    <w:rsid w:val="00E82591"/>
    <w:rsid w:val="00ED360C"/>
    <w:rsid w:val="00F359A3"/>
    <w:rsid w:val="00F50B2A"/>
    <w:rsid w:val="00FE0531"/>
    <w:rsid w:val="00FF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F51"/>
    <w:pPr>
      <w:widowControl w:val="0"/>
      <w:adjustRightInd w:val="0"/>
      <w:spacing w:line="312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1BDB"/>
    <w:rPr>
      <w:sz w:val="18"/>
      <w:szCs w:val="18"/>
    </w:rPr>
  </w:style>
  <w:style w:type="paragraph" w:styleId="a4">
    <w:name w:val="header"/>
    <w:basedOn w:val="a"/>
    <w:link w:val="Char"/>
    <w:rsid w:val="008D5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D5537"/>
    <w:rPr>
      <w:sz w:val="18"/>
      <w:szCs w:val="18"/>
    </w:rPr>
  </w:style>
  <w:style w:type="paragraph" w:styleId="a5">
    <w:name w:val="footer"/>
    <w:basedOn w:val="a"/>
    <w:link w:val="Char0"/>
    <w:uiPriority w:val="99"/>
    <w:rsid w:val="008D553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5537"/>
    <w:rPr>
      <w:sz w:val="18"/>
      <w:szCs w:val="18"/>
    </w:rPr>
  </w:style>
  <w:style w:type="paragraph" w:styleId="a6">
    <w:name w:val="Date"/>
    <w:basedOn w:val="a"/>
    <w:next w:val="a"/>
    <w:link w:val="Char1"/>
    <w:rsid w:val="008D5537"/>
    <w:pPr>
      <w:ind w:leftChars="2500" w:left="100"/>
    </w:pPr>
  </w:style>
  <w:style w:type="character" w:customStyle="1" w:styleId="Char1">
    <w:name w:val="日期 Char"/>
    <w:basedOn w:val="a0"/>
    <w:link w:val="a6"/>
    <w:rsid w:val="008D5537"/>
    <w:rPr>
      <w:sz w:val="21"/>
    </w:rPr>
  </w:style>
  <w:style w:type="paragraph" w:customStyle="1" w:styleId="Default">
    <w:name w:val="Default"/>
    <w:rsid w:val="00F359A3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3">
    <w:name w:val="教育部3"/>
    <w:basedOn w:val="a"/>
    <w:rsid w:val="00F359A3"/>
    <w:pPr>
      <w:widowControl/>
      <w:adjustRightInd/>
      <w:spacing w:line="440" w:lineRule="exact"/>
      <w:jc w:val="center"/>
    </w:pPr>
    <w:rPr>
      <w:rFonts w:ascii="方正小标宋_GBK" w:eastAsia="方正小标宋_GBK"/>
      <w:bCs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BEF9-288E-46A1-A9E9-3C2BBE37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583</Words>
  <Characters>3324</Characters>
  <Application>Microsoft Office Word</Application>
  <DocSecurity>0</DocSecurity>
  <Lines>27</Lines>
  <Paragraphs>7</Paragraphs>
  <ScaleCrop>false</ScaleCrop>
  <Company>微软中国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hanrong</cp:lastModifiedBy>
  <cp:revision>5</cp:revision>
  <cp:lastPrinted>2013-05-20T10:53:00Z</cp:lastPrinted>
  <dcterms:created xsi:type="dcterms:W3CDTF">2016-05-17T10:01:00Z</dcterms:created>
  <dcterms:modified xsi:type="dcterms:W3CDTF">2016-05-18T03:34:00Z</dcterms:modified>
</cp:coreProperties>
</file>